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B1" w:rsidRDefault="00241E03" w:rsidP="0049148E">
      <w:pPr>
        <w:rPr>
          <w:rFonts w:ascii="Arial" w:hAnsi="Arial" w:cs="Arial"/>
          <w:sz w:val="22"/>
          <w:szCs w:val="22"/>
          <w:lang w:eastAsia="fr-FR"/>
        </w:rPr>
      </w:pPr>
      <w:r w:rsidRPr="00B84410">
        <w:rPr>
          <w:rFonts w:ascii="Arial" w:hAnsi="Arial" w:cs="Arial"/>
          <w:sz w:val="22"/>
          <w:szCs w:val="22"/>
          <w:lang w:eastAsia="fr-FR"/>
        </w:rPr>
        <w:t>D</w:t>
      </w:r>
      <w:r w:rsidR="008526B1">
        <w:rPr>
          <w:rFonts w:ascii="Arial" w:hAnsi="Arial" w:cs="Arial"/>
          <w:sz w:val="22"/>
          <w:szCs w:val="22"/>
          <w:lang w:eastAsia="fr-FR"/>
        </w:rPr>
        <w:t>e M /Mme………..</w:t>
      </w:r>
    </w:p>
    <w:p w:rsidR="00B84410" w:rsidRDefault="008526B1" w:rsidP="008526B1">
      <w:pPr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Représentant du personnel</w:t>
      </w:r>
      <w:r w:rsidR="0049148E">
        <w:rPr>
          <w:rFonts w:ascii="Arial" w:hAnsi="Arial" w:cs="Arial"/>
          <w:sz w:val="22"/>
          <w:szCs w:val="22"/>
          <w:lang w:eastAsia="fr-FR"/>
        </w:rPr>
        <w:br/>
      </w:r>
      <w:r>
        <w:rPr>
          <w:rFonts w:ascii="Arial" w:hAnsi="Arial" w:cs="Arial"/>
          <w:sz w:val="22"/>
          <w:szCs w:val="22"/>
          <w:lang w:eastAsia="fr-FR"/>
        </w:rPr>
        <w:t>Collège……</w:t>
      </w:r>
    </w:p>
    <w:p w:rsidR="008526B1" w:rsidRDefault="008526B1" w:rsidP="008526B1">
      <w:pPr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Adresse</w:t>
      </w:r>
    </w:p>
    <w:p w:rsidR="008526B1" w:rsidRDefault="008526B1" w:rsidP="008526B1">
      <w:pPr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CP VILLE</w:t>
      </w:r>
    </w:p>
    <w:p w:rsidR="008526B1" w:rsidRDefault="008526B1" w:rsidP="008526B1">
      <w:pPr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Tel : ………………</w:t>
      </w:r>
    </w:p>
    <w:p w:rsidR="008526B1" w:rsidRPr="00B84410" w:rsidRDefault="008526B1" w:rsidP="008526B1">
      <w:pPr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Courriel : …………….</w:t>
      </w:r>
    </w:p>
    <w:p w:rsidR="00B84410" w:rsidRPr="00B84410" w:rsidRDefault="0049148E" w:rsidP="00B84410">
      <w:pPr>
        <w:jc w:val="right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A Limoges</w:t>
      </w:r>
      <w:r w:rsidR="00B84410" w:rsidRPr="00B84410">
        <w:rPr>
          <w:rFonts w:ascii="Arial" w:hAnsi="Arial" w:cs="Arial"/>
          <w:sz w:val="22"/>
          <w:szCs w:val="22"/>
          <w:lang w:eastAsia="fr-FR"/>
        </w:rPr>
        <w:t xml:space="preserve"> le </w:t>
      </w:r>
      <w:r w:rsidR="004040BA">
        <w:rPr>
          <w:rFonts w:ascii="Arial" w:hAnsi="Arial" w:cs="Arial"/>
          <w:sz w:val="22"/>
          <w:szCs w:val="22"/>
          <w:lang w:eastAsia="fr-FR"/>
        </w:rPr>
        <w:t xml:space="preserve">XX XXXX </w:t>
      </w:r>
      <w:r>
        <w:rPr>
          <w:rFonts w:ascii="Arial" w:hAnsi="Arial" w:cs="Arial"/>
          <w:sz w:val="22"/>
          <w:szCs w:val="22"/>
          <w:lang w:eastAsia="fr-FR"/>
        </w:rPr>
        <w:t>2020</w:t>
      </w:r>
    </w:p>
    <w:p w:rsidR="00B84410" w:rsidRPr="00B84410" w:rsidRDefault="00B84410" w:rsidP="00B84410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241E03" w:rsidRPr="00B84410" w:rsidRDefault="00241E03" w:rsidP="00B84410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241E03" w:rsidRPr="00B84410" w:rsidRDefault="00241E03" w:rsidP="00B84410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49148E" w:rsidRDefault="00241E03" w:rsidP="004040BA">
      <w:pPr>
        <w:jc w:val="right"/>
        <w:rPr>
          <w:rFonts w:ascii="Arial" w:hAnsi="Arial" w:cs="Arial"/>
          <w:sz w:val="22"/>
          <w:szCs w:val="22"/>
          <w:lang w:eastAsia="fr-FR"/>
        </w:rPr>
      </w:pPr>
      <w:r w:rsidRPr="00B84410">
        <w:rPr>
          <w:rFonts w:ascii="Arial" w:hAnsi="Arial" w:cs="Arial"/>
          <w:sz w:val="22"/>
          <w:szCs w:val="22"/>
          <w:lang w:eastAsia="fr-FR"/>
        </w:rPr>
        <w:t xml:space="preserve">A </w:t>
      </w:r>
      <w:r w:rsidR="004040BA">
        <w:rPr>
          <w:rFonts w:ascii="Arial" w:hAnsi="Arial" w:cs="Arial"/>
          <w:sz w:val="22"/>
          <w:szCs w:val="22"/>
          <w:lang w:eastAsia="fr-FR"/>
        </w:rPr>
        <w:t xml:space="preserve"> </w:t>
      </w:r>
      <w:r w:rsidR="0049148E">
        <w:rPr>
          <w:rFonts w:ascii="Arial" w:hAnsi="Arial" w:cs="Arial"/>
          <w:sz w:val="22"/>
          <w:szCs w:val="22"/>
          <w:lang w:eastAsia="fr-FR"/>
        </w:rPr>
        <w:t xml:space="preserve">Mme </w:t>
      </w:r>
      <w:r w:rsidR="004040BA">
        <w:rPr>
          <w:rFonts w:ascii="Arial" w:hAnsi="Arial" w:cs="Arial"/>
          <w:sz w:val="22"/>
          <w:szCs w:val="22"/>
          <w:lang w:eastAsia="fr-FR"/>
        </w:rPr>
        <w:t xml:space="preserve">/ M. la / le </w:t>
      </w:r>
      <w:r w:rsidR="0049148E">
        <w:rPr>
          <w:rFonts w:ascii="Arial" w:hAnsi="Arial" w:cs="Arial"/>
          <w:sz w:val="22"/>
          <w:szCs w:val="22"/>
          <w:lang w:eastAsia="fr-FR"/>
        </w:rPr>
        <w:t>Principal</w:t>
      </w:r>
      <w:r w:rsidR="004040BA">
        <w:rPr>
          <w:rFonts w:ascii="Arial" w:hAnsi="Arial" w:cs="Arial"/>
          <w:sz w:val="22"/>
          <w:szCs w:val="22"/>
          <w:lang w:eastAsia="fr-FR"/>
        </w:rPr>
        <w:t xml:space="preserve">(e) </w:t>
      </w:r>
    </w:p>
    <w:p w:rsidR="00B84410" w:rsidRDefault="00540074" w:rsidP="0049148E">
      <w:pPr>
        <w:jc w:val="right"/>
        <w:rPr>
          <w:rFonts w:ascii="Arial" w:hAnsi="Arial" w:cs="Arial"/>
          <w:sz w:val="22"/>
          <w:szCs w:val="22"/>
          <w:lang w:eastAsia="fr-FR"/>
        </w:rPr>
      </w:pPr>
      <w:proofErr w:type="gramStart"/>
      <w:r w:rsidRPr="00B84410">
        <w:rPr>
          <w:rFonts w:ascii="Arial" w:hAnsi="Arial" w:cs="Arial"/>
          <w:sz w:val="22"/>
          <w:szCs w:val="22"/>
          <w:lang w:eastAsia="fr-FR"/>
        </w:rPr>
        <w:t>d</w:t>
      </w:r>
      <w:r w:rsidR="0049148E">
        <w:rPr>
          <w:rFonts w:ascii="Arial" w:hAnsi="Arial" w:cs="Arial"/>
          <w:sz w:val="22"/>
          <w:szCs w:val="22"/>
          <w:lang w:eastAsia="fr-FR"/>
        </w:rPr>
        <w:t>u</w:t>
      </w:r>
      <w:proofErr w:type="gramEnd"/>
      <w:r w:rsidR="0049148E">
        <w:rPr>
          <w:rFonts w:ascii="Arial" w:hAnsi="Arial" w:cs="Arial"/>
          <w:sz w:val="22"/>
          <w:szCs w:val="22"/>
          <w:lang w:eastAsia="fr-FR"/>
        </w:rPr>
        <w:t xml:space="preserve"> Collège </w:t>
      </w:r>
      <w:r w:rsidR="004040BA">
        <w:rPr>
          <w:rFonts w:ascii="Arial" w:hAnsi="Arial" w:cs="Arial"/>
          <w:sz w:val="22"/>
          <w:szCs w:val="22"/>
          <w:lang w:eastAsia="fr-FR"/>
        </w:rPr>
        <w:t>XXXXXXXXXXXXX</w:t>
      </w:r>
    </w:p>
    <w:p w:rsidR="0049148E" w:rsidRPr="00B84410" w:rsidRDefault="0049148E" w:rsidP="0049148E">
      <w:pPr>
        <w:jc w:val="right"/>
        <w:rPr>
          <w:rFonts w:ascii="Arial" w:hAnsi="Arial" w:cs="Arial"/>
          <w:sz w:val="22"/>
          <w:szCs w:val="22"/>
          <w:lang w:eastAsia="fr-FR"/>
        </w:rPr>
      </w:pPr>
    </w:p>
    <w:p w:rsidR="00B84410" w:rsidRPr="00B84410" w:rsidRDefault="00B84410" w:rsidP="00B84410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73361D" w:rsidRPr="00B84410" w:rsidRDefault="0073361D" w:rsidP="00B84410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B84410" w:rsidRDefault="00B84410" w:rsidP="00B84410">
      <w:pPr>
        <w:jc w:val="both"/>
        <w:rPr>
          <w:rFonts w:ascii="Arial" w:hAnsi="Arial" w:cs="Arial"/>
          <w:b/>
          <w:sz w:val="22"/>
          <w:szCs w:val="22"/>
          <w:lang w:eastAsia="fr-FR"/>
        </w:rPr>
      </w:pPr>
      <w:r w:rsidRPr="00B84410">
        <w:rPr>
          <w:rFonts w:ascii="Arial" w:hAnsi="Arial" w:cs="Arial"/>
          <w:b/>
          <w:sz w:val="22"/>
          <w:szCs w:val="22"/>
          <w:lang w:eastAsia="fr-FR"/>
        </w:rPr>
        <w:t xml:space="preserve">Objet : </w:t>
      </w:r>
      <w:r w:rsidR="007A6FDB">
        <w:rPr>
          <w:rFonts w:ascii="Arial" w:hAnsi="Arial" w:cs="Arial"/>
          <w:b/>
          <w:sz w:val="22"/>
          <w:szCs w:val="22"/>
          <w:lang w:eastAsia="fr-FR"/>
        </w:rPr>
        <w:t>Demandes sur les c</w:t>
      </w:r>
      <w:r w:rsidRPr="00B84410">
        <w:rPr>
          <w:rFonts w:ascii="Arial" w:hAnsi="Arial" w:cs="Arial"/>
          <w:b/>
          <w:sz w:val="22"/>
          <w:szCs w:val="22"/>
          <w:lang w:eastAsia="fr-FR"/>
        </w:rPr>
        <w:t xml:space="preserve">onditions de sécurité dans le cadre </w:t>
      </w:r>
      <w:r w:rsidR="004040BA">
        <w:rPr>
          <w:rFonts w:ascii="Arial" w:hAnsi="Arial" w:cs="Arial"/>
          <w:b/>
          <w:sz w:val="22"/>
          <w:szCs w:val="22"/>
          <w:lang w:eastAsia="fr-FR"/>
        </w:rPr>
        <w:t>de la reprise du 18 mai 2020</w:t>
      </w:r>
    </w:p>
    <w:p w:rsidR="007A6FDB" w:rsidRDefault="007A6FDB" w:rsidP="00B84410">
      <w:pPr>
        <w:jc w:val="both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  <w:lang w:eastAsia="fr-FR"/>
        </w:rPr>
        <w:tab/>
        <w:t xml:space="preserve"> A consigner dans le registre RSST ainsi que les réponses qui y seront apportées</w:t>
      </w:r>
    </w:p>
    <w:p w:rsidR="007A6FDB" w:rsidRDefault="007A6FDB" w:rsidP="00B84410">
      <w:pPr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:rsidR="004040BA" w:rsidRPr="00B84410" w:rsidRDefault="004040BA" w:rsidP="00B84410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4040BA" w:rsidRPr="00B84410" w:rsidRDefault="00540074" w:rsidP="00CF60A8">
      <w:pPr>
        <w:jc w:val="both"/>
        <w:rPr>
          <w:rFonts w:ascii="Arial" w:hAnsi="Arial" w:cs="Arial"/>
          <w:sz w:val="22"/>
          <w:szCs w:val="22"/>
          <w:lang w:eastAsia="fr-FR"/>
        </w:rPr>
      </w:pPr>
      <w:r w:rsidRPr="00B84410">
        <w:rPr>
          <w:rFonts w:ascii="Arial" w:hAnsi="Arial" w:cs="Arial"/>
          <w:sz w:val="22"/>
          <w:szCs w:val="22"/>
          <w:lang w:eastAsia="fr-FR"/>
        </w:rPr>
        <w:t>Les anno</w:t>
      </w:r>
      <w:r w:rsidR="00E01FA2">
        <w:rPr>
          <w:rFonts w:ascii="Arial" w:hAnsi="Arial" w:cs="Arial"/>
          <w:sz w:val="22"/>
          <w:szCs w:val="22"/>
          <w:lang w:eastAsia="fr-FR"/>
        </w:rPr>
        <w:t>nces faites par le Président Macron</w:t>
      </w:r>
      <w:r w:rsidRPr="00B84410">
        <w:rPr>
          <w:rFonts w:ascii="Arial" w:hAnsi="Arial" w:cs="Arial"/>
          <w:sz w:val="22"/>
          <w:szCs w:val="22"/>
          <w:lang w:eastAsia="fr-FR"/>
        </w:rPr>
        <w:t xml:space="preserve"> </w:t>
      </w:r>
      <w:r w:rsidR="0049148E">
        <w:rPr>
          <w:rFonts w:ascii="Arial" w:hAnsi="Arial" w:cs="Arial"/>
          <w:sz w:val="22"/>
          <w:szCs w:val="22"/>
          <w:lang w:eastAsia="fr-FR"/>
        </w:rPr>
        <w:t xml:space="preserve">ainsi que </w:t>
      </w:r>
      <w:bookmarkStart w:id="0" w:name="_GoBack"/>
      <w:bookmarkEnd w:id="0"/>
      <w:r w:rsidR="0004708D">
        <w:rPr>
          <w:rFonts w:ascii="Arial" w:hAnsi="Arial" w:cs="Arial"/>
          <w:sz w:val="22"/>
          <w:szCs w:val="22"/>
          <w:lang w:eastAsia="fr-FR"/>
        </w:rPr>
        <w:t>les précisions exposées</w:t>
      </w:r>
      <w:r w:rsidR="0049148E">
        <w:rPr>
          <w:rFonts w:ascii="Arial" w:hAnsi="Arial" w:cs="Arial"/>
          <w:sz w:val="22"/>
          <w:szCs w:val="22"/>
          <w:lang w:eastAsia="fr-FR"/>
        </w:rPr>
        <w:t xml:space="preserve"> par Édouard Philippe lor</w:t>
      </w:r>
      <w:r w:rsidRPr="00B84410">
        <w:rPr>
          <w:rFonts w:ascii="Arial" w:hAnsi="Arial" w:cs="Arial"/>
          <w:sz w:val="22"/>
          <w:szCs w:val="22"/>
          <w:lang w:eastAsia="fr-FR"/>
        </w:rPr>
        <w:t>s</w:t>
      </w:r>
      <w:r w:rsidR="0049148E">
        <w:rPr>
          <w:rFonts w:ascii="Arial" w:hAnsi="Arial" w:cs="Arial"/>
          <w:sz w:val="22"/>
          <w:szCs w:val="22"/>
          <w:lang w:eastAsia="fr-FR"/>
        </w:rPr>
        <w:t xml:space="preserve"> de la séance de l’</w:t>
      </w:r>
      <w:r w:rsidR="004040BA">
        <w:rPr>
          <w:rFonts w:ascii="Arial" w:hAnsi="Arial" w:cs="Arial"/>
          <w:sz w:val="22"/>
          <w:szCs w:val="22"/>
          <w:lang w:eastAsia="fr-FR"/>
        </w:rPr>
        <w:t>Assemblée</w:t>
      </w:r>
      <w:r w:rsidR="0049148E">
        <w:rPr>
          <w:rFonts w:ascii="Arial" w:hAnsi="Arial" w:cs="Arial"/>
          <w:sz w:val="22"/>
          <w:szCs w:val="22"/>
          <w:lang w:eastAsia="fr-FR"/>
        </w:rPr>
        <w:t xml:space="preserve"> Nationale du 28 avril 2020 s</w:t>
      </w:r>
      <w:r w:rsidRPr="00B84410">
        <w:rPr>
          <w:rFonts w:ascii="Arial" w:hAnsi="Arial" w:cs="Arial"/>
          <w:sz w:val="22"/>
          <w:szCs w:val="22"/>
          <w:lang w:eastAsia="fr-FR"/>
        </w:rPr>
        <w:t>uscitent l’inq</w:t>
      </w:r>
      <w:r w:rsidR="004040BA">
        <w:rPr>
          <w:rFonts w:ascii="Arial" w:hAnsi="Arial" w:cs="Arial"/>
          <w:sz w:val="22"/>
          <w:szCs w:val="22"/>
          <w:lang w:eastAsia="fr-FR"/>
        </w:rPr>
        <w:t xml:space="preserve">uiétude et l’incompréhension d’un bon nombre de personnels, élèves et </w:t>
      </w:r>
      <w:r w:rsidRPr="00B84410">
        <w:rPr>
          <w:rFonts w:ascii="Arial" w:hAnsi="Arial" w:cs="Arial"/>
          <w:sz w:val="22"/>
          <w:szCs w:val="22"/>
          <w:lang w:eastAsia="fr-FR"/>
        </w:rPr>
        <w:t>famille</w:t>
      </w:r>
      <w:r w:rsidR="004040BA">
        <w:rPr>
          <w:rFonts w:ascii="Arial" w:hAnsi="Arial" w:cs="Arial"/>
          <w:sz w:val="22"/>
          <w:szCs w:val="22"/>
          <w:lang w:eastAsia="fr-FR"/>
        </w:rPr>
        <w:t>s</w:t>
      </w:r>
      <w:r w:rsidR="00693B7A">
        <w:rPr>
          <w:rFonts w:ascii="Arial" w:hAnsi="Arial" w:cs="Arial"/>
          <w:sz w:val="22"/>
          <w:szCs w:val="22"/>
          <w:lang w:eastAsia="fr-FR"/>
        </w:rPr>
        <w:t xml:space="preserve"> quant à la réouverture des établissements scolaires.</w:t>
      </w:r>
    </w:p>
    <w:p w:rsidR="0073361D" w:rsidRPr="00B84410" w:rsidRDefault="00540074" w:rsidP="00CF60A8">
      <w:pPr>
        <w:jc w:val="both"/>
        <w:rPr>
          <w:rFonts w:ascii="Arial" w:hAnsi="Arial" w:cs="Arial"/>
          <w:sz w:val="22"/>
          <w:szCs w:val="22"/>
        </w:rPr>
      </w:pPr>
      <w:r w:rsidRPr="00B84410">
        <w:rPr>
          <w:rFonts w:ascii="Arial" w:hAnsi="Arial" w:cs="Arial"/>
          <w:sz w:val="22"/>
          <w:szCs w:val="22"/>
          <w:lang w:eastAsia="fr-FR"/>
        </w:rPr>
        <w:t>Si le discours sur les inégalités scolaires qui se cre</w:t>
      </w:r>
      <w:r w:rsidR="004040BA">
        <w:rPr>
          <w:rFonts w:ascii="Arial" w:hAnsi="Arial" w:cs="Arial"/>
          <w:sz w:val="22"/>
          <w:szCs w:val="22"/>
          <w:lang w:eastAsia="fr-FR"/>
        </w:rPr>
        <w:t xml:space="preserve">usent est juste, il ne peut </w:t>
      </w:r>
      <w:r w:rsidRPr="00B84410">
        <w:rPr>
          <w:rFonts w:ascii="Arial" w:hAnsi="Arial" w:cs="Arial"/>
          <w:sz w:val="22"/>
          <w:szCs w:val="22"/>
          <w:lang w:eastAsia="fr-FR"/>
        </w:rPr>
        <w:t>servir d’alibi à une décision prise, avant tout, pour ré</w:t>
      </w:r>
      <w:r w:rsidR="004040BA">
        <w:rPr>
          <w:rFonts w:ascii="Arial" w:hAnsi="Arial" w:cs="Arial"/>
          <w:sz w:val="22"/>
          <w:szCs w:val="22"/>
          <w:lang w:eastAsia="fr-FR"/>
        </w:rPr>
        <w:t>pondre aux pressions économiques</w:t>
      </w:r>
      <w:r w:rsidRPr="00B84410">
        <w:rPr>
          <w:rFonts w:ascii="Arial" w:hAnsi="Arial" w:cs="Arial"/>
          <w:sz w:val="22"/>
          <w:szCs w:val="22"/>
          <w:lang w:eastAsia="fr-FR"/>
        </w:rPr>
        <w:t>.</w:t>
      </w:r>
      <w:r w:rsidR="004040BA">
        <w:rPr>
          <w:rFonts w:ascii="Arial" w:hAnsi="Arial" w:cs="Arial"/>
          <w:sz w:val="22"/>
          <w:szCs w:val="22"/>
          <w:lang w:eastAsia="fr-FR"/>
        </w:rPr>
        <w:t xml:space="preserve"> D’autant que la </w:t>
      </w:r>
      <w:r w:rsidRPr="00B84410">
        <w:rPr>
          <w:rFonts w:ascii="Arial" w:hAnsi="Arial" w:cs="Arial"/>
          <w:sz w:val="22"/>
          <w:szCs w:val="22"/>
          <w:lang w:eastAsia="fr-FR"/>
        </w:rPr>
        <w:t>politique soc</w:t>
      </w:r>
      <w:r w:rsidR="004040BA">
        <w:rPr>
          <w:rFonts w:ascii="Arial" w:hAnsi="Arial" w:cs="Arial"/>
          <w:sz w:val="22"/>
          <w:szCs w:val="22"/>
          <w:lang w:eastAsia="fr-FR"/>
        </w:rPr>
        <w:t>iale et éducative menée par le P</w:t>
      </w:r>
      <w:r w:rsidRPr="00B84410">
        <w:rPr>
          <w:rFonts w:ascii="Arial" w:hAnsi="Arial" w:cs="Arial"/>
          <w:sz w:val="22"/>
          <w:szCs w:val="22"/>
          <w:lang w:eastAsia="fr-FR"/>
        </w:rPr>
        <w:t xml:space="preserve">résident n’a fait </w:t>
      </w:r>
      <w:r w:rsidR="00B84410" w:rsidRPr="00B84410">
        <w:rPr>
          <w:rFonts w:ascii="Arial" w:hAnsi="Arial" w:cs="Arial"/>
          <w:sz w:val="22"/>
          <w:szCs w:val="22"/>
          <w:lang w:eastAsia="fr-FR"/>
        </w:rPr>
        <w:t>que renforcer</w:t>
      </w:r>
      <w:r w:rsidRPr="00B84410">
        <w:rPr>
          <w:rFonts w:ascii="Arial" w:hAnsi="Arial" w:cs="Arial"/>
          <w:sz w:val="22"/>
          <w:szCs w:val="22"/>
          <w:lang w:eastAsia="fr-FR"/>
        </w:rPr>
        <w:t xml:space="preserve"> ces inégalités depuis 3 ans. </w:t>
      </w:r>
    </w:p>
    <w:p w:rsidR="0073361D" w:rsidRPr="00B84410" w:rsidRDefault="00540074" w:rsidP="00CF60A8">
      <w:pPr>
        <w:jc w:val="both"/>
        <w:rPr>
          <w:rFonts w:ascii="Arial" w:hAnsi="Arial" w:cs="Arial"/>
          <w:sz w:val="22"/>
          <w:szCs w:val="22"/>
        </w:rPr>
      </w:pPr>
      <w:r w:rsidRPr="00B84410">
        <w:rPr>
          <w:rFonts w:ascii="Arial" w:hAnsi="Arial" w:cs="Arial"/>
          <w:sz w:val="22"/>
          <w:szCs w:val="22"/>
          <w:lang w:eastAsia="fr-FR"/>
        </w:rPr>
        <w:t>Pour l’heure, nous ne pouvons que constater les risques que ferait courir à toute la population l’ouverture dès le 11 mai</w:t>
      </w:r>
      <w:r w:rsidR="0049148E">
        <w:rPr>
          <w:rFonts w:ascii="Arial" w:hAnsi="Arial" w:cs="Arial"/>
          <w:sz w:val="22"/>
          <w:szCs w:val="22"/>
          <w:lang w:eastAsia="fr-FR"/>
        </w:rPr>
        <w:t xml:space="preserve"> des </w:t>
      </w:r>
      <w:r w:rsidR="004040BA">
        <w:rPr>
          <w:rFonts w:ascii="Arial" w:hAnsi="Arial" w:cs="Arial"/>
          <w:sz w:val="22"/>
          <w:szCs w:val="22"/>
          <w:lang w:eastAsia="fr-FR"/>
        </w:rPr>
        <w:t xml:space="preserve">écoles </w:t>
      </w:r>
      <w:r w:rsidR="0049148E">
        <w:rPr>
          <w:rFonts w:ascii="Arial" w:hAnsi="Arial" w:cs="Arial"/>
          <w:sz w:val="22"/>
          <w:szCs w:val="22"/>
          <w:lang w:eastAsia="fr-FR"/>
        </w:rPr>
        <w:t xml:space="preserve">et </w:t>
      </w:r>
      <w:r w:rsidR="004040BA">
        <w:rPr>
          <w:rFonts w:ascii="Arial" w:hAnsi="Arial" w:cs="Arial"/>
          <w:sz w:val="22"/>
          <w:szCs w:val="22"/>
          <w:lang w:eastAsia="fr-FR"/>
        </w:rPr>
        <w:t xml:space="preserve">dès le 18 mai </w:t>
      </w:r>
      <w:r w:rsidR="0049148E">
        <w:rPr>
          <w:rFonts w:ascii="Arial" w:hAnsi="Arial" w:cs="Arial"/>
          <w:sz w:val="22"/>
          <w:szCs w:val="22"/>
          <w:lang w:eastAsia="fr-FR"/>
        </w:rPr>
        <w:t>des collèges</w:t>
      </w:r>
      <w:r w:rsidRPr="00B84410">
        <w:rPr>
          <w:rFonts w:ascii="Arial" w:hAnsi="Arial" w:cs="Arial"/>
          <w:sz w:val="22"/>
          <w:szCs w:val="22"/>
          <w:lang w:eastAsia="fr-FR"/>
        </w:rPr>
        <w:t>. </w:t>
      </w:r>
    </w:p>
    <w:p w:rsidR="0073361D" w:rsidRPr="00B84410" w:rsidRDefault="0073361D" w:rsidP="00B84410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73361D" w:rsidRPr="00B84410" w:rsidRDefault="004040BA" w:rsidP="00CF6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fr-FR"/>
        </w:rPr>
        <w:t>C’est dans ce contexte que n</w:t>
      </w:r>
      <w:r w:rsidR="00540074" w:rsidRPr="00B84410">
        <w:rPr>
          <w:rFonts w:ascii="Arial" w:hAnsi="Arial" w:cs="Arial"/>
          <w:sz w:val="22"/>
          <w:szCs w:val="22"/>
          <w:lang w:eastAsia="fr-FR"/>
        </w:rPr>
        <w:t xml:space="preserve">ous nous permettons de vous rappeler que </w:t>
      </w:r>
      <w:r w:rsidR="00540074" w:rsidRPr="00B84410">
        <w:rPr>
          <w:rFonts w:ascii="Arial" w:hAnsi="Arial" w:cs="Arial"/>
          <w:sz w:val="22"/>
          <w:szCs w:val="22"/>
          <w:u w:val="single"/>
          <w:lang w:eastAsia="fr-FR"/>
        </w:rPr>
        <w:t>la respo</w:t>
      </w:r>
      <w:r>
        <w:rPr>
          <w:rFonts w:ascii="Arial" w:hAnsi="Arial" w:cs="Arial"/>
          <w:sz w:val="22"/>
          <w:szCs w:val="22"/>
          <w:u w:val="single"/>
          <w:lang w:eastAsia="fr-FR"/>
        </w:rPr>
        <w:t>nsabilité des chefs de service</w:t>
      </w:r>
      <w:r w:rsidR="00540074" w:rsidRPr="00B84410">
        <w:rPr>
          <w:rFonts w:ascii="Arial" w:hAnsi="Arial" w:cs="Arial"/>
          <w:sz w:val="22"/>
          <w:szCs w:val="22"/>
          <w:u w:val="single"/>
          <w:lang w:eastAsia="fr-FR"/>
        </w:rPr>
        <w:t xml:space="preserve"> est engagée s’ils n’assurent pas la santé et la sécurité des personnels</w:t>
      </w:r>
      <w:r w:rsidR="00540074" w:rsidRPr="00B84410">
        <w:rPr>
          <w:rFonts w:ascii="Arial" w:hAnsi="Arial" w:cs="Arial"/>
          <w:sz w:val="22"/>
          <w:szCs w:val="22"/>
          <w:lang w:eastAsia="fr-FR"/>
        </w:rPr>
        <w:t xml:space="preserve"> (au plan administratif et au plan pénal)</w:t>
      </w:r>
      <w:r w:rsidR="00FC33A3">
        <w:rPr>
          <w:rFonts w:ascii="Arial" w:hAnsi="Arial" w:cs="Arial"/>
          <w:sz w:val="22"/>
          <w:szCs w:val="22"/>
          <w:lang w:eastAsia="fr-FR"/>
        </w:rPr>
        <w:t>.</w:t>
      </w:r>
    </w:p>
    <w:p w:rsidR="00CF60A8" w:rsidRDefault="00540074" w:rsidP="00E01FA2">
      <w:pPr>
        <w:jc w:val="both"/>
        <w:rPr>
          <w:rFonts w:ascii="Arial" w:hAnsi="Arial" w:cs="Arial"/>
          <w:sz w:val="22"/>
          <w:szCs w:val="22"/>
          <w:lang w:eastAsia="fr-FR"/>
        </w:rPr>
      </w:pPr>
      <w:r w:rsidRPr="00B84410">
        <w:rPr>
          <w:rFonts w:ascii="Arial" w:hAnsi="Arial" w:cs="Arial"/>
          <w:sz w:val="22"/>
          <w:szCs w:val="22"/>
          <w:lang w:eastAsia="fr-FR"/>
        </w:rPr>
        <w:br/>
      </w:r>
      <w:r w:rsidR="00EE02AF">
        <w:rPr>
          <w:rFonts w:ascii="Arial" w:hAnsi="Arial" w:cs="Arial"/>
          <w:sz w:val="22"/>
          <w:szCs w:val="22"/>
          <w:lang w:eastAsia="fr-FR"/>
        </w:rPr>
        <w:t>Un pr</w:t>
      </w:r>
      <w:r w:rsidR="004040BA">
        <w:rPr>
          <w:rFonts w:ascii="Arial" w:hAnsi="Arial" w:cs="Arial"/>
          <w:sz w:val="22"/>
          <w:szCs w:val="22"/>
          <w:lang w:eastAsia="fr-FR"/>
        </w:rPr>
        <w:t>otocole en date du 3 mai 2020 (faisant suite à celui du 30 avril),</w:t>
      </w:r>
      <w:r w:rsidR="00EE02AF">
        <w:rPr>
          <w:rFonts w:ascii="Arial" w:hAnsi="Arial" w:cs="Arial"/>
          <w:sz w:val="22"/>
          <w:szCs w:val="22"/>
          <w:lang w:eastAsia="fr-FR"/>
        </w:rPr>
        <w:t xml:space="preserve"> pr</w:t>
      </w:r>
      <w:r w:rsidR="004040BA">
        <w:rPr>
          <w:rFonts w:ascii="Arial" w:hAnsi="Arial" w:cs="Arial"/>
          <w:sz w:val="22"/>
          <w:szCs w:val="22"/>
          <w:lang w:eastAsia="fr-FR"/>
        </w:rPr>
        <w:t>écise les dispositions à mettre en œuvre au sein des établissements. Il délimite 5 principes fondamentaux</w:t>
      </w:r>
      <w:r w:rsidR="00E01FA2">
        <w:rPr>
          <w:rFonts w:ascii="Arial" w:hAnsi="Arial" w:cs="Arial"/>
          <w:sz w:val="22"/>
          <w:szCs w:val="22"/>
          <w:lang w:eastAsia="fr-FR"/>
        </w:rPr>
        <w:t xml:space="preserve"> </w:t>
      </w:r>
      <w:r w:rsidR="00693B7A">
        <w:rPr>
          <w:rFonts w:ascii="Arial" w:hAnsi="Arial" w:cs="Arial"/>
          <w:sz w:val="22"/>
          <w:szCs w:val="22"/>
          <w:lang w:eastAsia="fr-FR"/>
        </w:rPr>
        <w:t>à faire respecter</w:t>
      </w:r>
      <w:r w:rsidR="00E01FA2">
        <w:rPr>
          <w:rFonts w:ascii="Arial" w:hAnsi="Arial" w:cs="Arial"/>
          <w:sz w:val="22"/>
          <w:szCs w:val="22"/>
          <w:lang w:eastAsia="fr-FR"/>
        </w:rPr>
        <w:t xml:space="preserve">. </w:t>
      </w:r>
      <w:r w:rsidR="00693B7A">
        <w:rPr>
          <w:rFonts w:ascii="Arial" w:hAnsi="Arial" w:cs="Arial"/>
          <w:sz w:val="22"/>
          <w:szCs w:val="22"/>
          <w:lang w:eastAsia="fr-FR"/>
        </w:rPr>
        <w:t>Au regard de ces principes et de</w:t>
      </w:r>
      <w:r w:rsidR="00CF60A8">
        <w:rPr>
          <w:rFonts w:ascii="Arial" w:hAnsi="Arial" w:cs="Arial"/>
          <w:sz w:val="22"/>
          <w:szCs w:val="22"/>
          <w:lang w:eastAsia="fr-FR"/>
        </w:rPr>
        <w:t xml:space="preserve">s </w:t>
      </w:r>
      <w:r w:rsidR="00693B7A">
        <w:rPr>
          <w:rFonts w:ascii="Arial" w:hAnsi="Arial" w:cs="Arial"/>
          <w:sz w:val="22"/>
          <w:szCs w:val="22"/>
          <w:lang w:eastAsia="fr-FR"/>
        </w:rPr>
        <w:t>consignes inhérentes, de</w:t>
      </w:r>
      <w:r w:rsidRPr="00B84410">
        <w:rPr>
          <w:rFonts w:ascii="Arial" w:hAnsi="Arial" w:cs="Arial"/>
          <w:sz w:val="22"/>
          <w:szCs w:val="22"/>
          <w:lang w:eastAsia="fr-FR"/>
        </w:rPr>
        <w:t xml:space="preserve"> nombr</w:t>
      </w:r>
      <w:r w:rsidR="0049148E">
        <w:rPr>
          <w:rFonts w:ascii="Arial" w:hAnsi="Arial" w:cs="Arial"/>
          <w:sz w:val="22"/>
          <w:szCs w:val="22"/>
          <w:lang w:eastAsia="fr-FR"/>
        </w:rPr>
        <w:t>euses questio</w:t>
      </w:r>
      <w:r w:rsidR="00693B7A">
        <w:rPr>
          <w:rFonts w:ascii="Arial" w:hAnsi="Arial" w:cs="Arial"/>
          <w:sz w:val="22"/>
          <w:szCs w:val="22"/>
          <w:lang w:eastAsia="fr-FR"/>
        </w:rPr>
        <w:t>ns</w:t>
      </w:r>
      <w:r w:rsidR="00E01FA2">
        <w:rPr>
          <w:rFonts w:ascii="Arial" w:hAnsi="Arial" w:cs="Arial"/>
          <w:sz w:val="22"/>
          <w:szCs w:val="22"/>
          <w:lang w:eastAsia="fr-FR"/>
        </w:rPr>
        <w:t xml:space="preserve"> se posent :</w:t>
      </w:r>
    </w:p>
    <w:p w:rsidR="00E01FA2" w:rsidRDefault="00E01FA2" w:rsidP="00E01FA2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CF60A8" w:rsidRDefault="00CF60A8" w:rsidP="00CF60A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fr-FR"/>
        </w:rPr>
      </w:pPr>
      <w:r w:rsidRPr="00CF60A8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fr-FR"/>
        </w:rPr>
        <w:t>Le maintien de la distanciation physique</w:t>
      </w:r>
      <w:r w:rsidR="00901A9B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fr-FR"/>
        </w:rPr>
        <w:t> :</w:t>
      </w:r>
    </w:p>
    <w:p w:rsidR="00901A9B" w:rsidRDefault="00901A9B" w:rsidP="00901A9B">
      <w:pPr>
        <w:pStyle w:val="Paragraphedeliste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fr-FR"/>
        </w:rPr>
      </w:pPr>
    </w:p>
    <w:p w:rsidR="00901A9B" w:rsidRPr="00901A9B" w:rsidRDefault="00901A9B" w:rsidP="00901A9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901A9B">
        <w:rPr>
          <w:rFonts w:ascii="Arial" w:hAnsi="Arial" w:cs="Arial"/>
          <w:sz w:val="22"/>
          <w:szCs w:val="22"/>
          <w:lang w:eastAsia="fr-FR"/>
        </w:rPr>
        <w:t xml:space="preserve">Quel est l’effectif total </w:t>
      </w:r>
      <w:r w:rsidR="00C32A33">
        <w:rPr>
          <w:rFonts w:ascii="Arial" w:hAnsi="Arial" w:cs="Arial"/>
          <w:sz w:val="22"/>
          <w:szCs w:val="22"/>
          <w:lang w:eastAsia="fr-FR"/>
        </w:rPr>
        <w:t xml:space="preserve">d’élève </w:t>
      </w:r>
      <w:r w:rsidRPr="00901A9B">
        <w:rPr>
          <w:rFonts w:ascii="Arial" w:hAnsi="Arial" w:cs="Arial"/>
          <w:sz w:val="22"/>
          <w:szCs w:val="22"/>
          <w:lang w:eastAsia="fr-FR"/>
        </w:rPr>
        <w:t>qu’il est possible d’accueillir dans l’établissement scolaire</w:t>
      </w:r>
      <w:r>
        <w:rPr>
          <w:rFonts w:ascii="Arial" w:hAnsi="Arial" w:cs="Arial"/>
          <w:sz w:val="22"/>
          <w:szCs w:val="22"/>
          <w:lang w:eastAsia="fr-FR"/>
        </w:rPr>
        <w:t xml:space="preserve"> pour respecter les 4m² par personne ?</w:t>
      </w:r>
    </w:p>
    <w:p w:rsidR="00CF60A8" w:rsidRDefault="00CF60A8" w:rsidP="00CF60A8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CF60A8" w:rsidRDefault="00C32A33" w:rsidP="00CF60A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C32A33">
        <w:rPr>
          <w:rFonts w:ascii="Arial" w:hAnsi="Arial" w:cs="Arial"/>
          <w:sz w:val="22"/>
          <w:szCs w:val="22"/>
          <w:lang w:eastAsia="fr-FR"/>
        </w:rPr>
        <w:t>Quelles sont les</w:t>
      </w:r>
      <w:r w:rsidR="00CF60A8" w:rsidRPr="00C32A33">
        <w:rPr>
          <w:rFonts w:ascii="Arial" w:hAnsi="Arial" w:cs="Arial"/>
          <w:sz w:val="22"/>
          <w:szCs w:val="22"/>
          <w:lang w:eastAsia="fr-FR"/>
        </w:rPr>
        <w:t xml:space="preserve"> superficie</w:t>
      </w:r>
      <w:r w:rsidRPr="00C32A33">
        <w:rPr>
          <w:rFonts w:ascii="Arial" w:hAnsi="Arial" w:cs="Arial"/>
          <w:sz w:val="22"/>
          <w:szCs w:val="22"/>
          <w:lang w:eastAsia="fr-FR"/>
        </w:rPr>
        <w:t>s</w:t>
      </w:r>
      <w:r w:rsidR="00CF60A8" w:rsidRPr="00C32A33">
        <w:rPr>
          <w:rFonts w:ascii="Arial" w:hAnsi="Arial" w:cs="Arial"/>
          <w:sz w:val="22"/>
          <w:szCs w:val="22"/>
          <w:lang w:eastAsia="fr-FR"/>
        </w:rPr>
        <w:t xml:space="preserve"> des </w:t>
      </w:r>
      <w:r>
        <w:rPr>
          <w:rFonts w:ascii="Arial" w:hAnsi="Arial" w:cs="Arial"/>
          <w:sz w:val="22"/>
          <w:szCs w:val="22"/>
          <w:lang w:eastAsia="fr-FR"/>
        </w:rPr>
        <w:t>salles</w:t>
      </w:r>
      <w:r w:rsidR="00CF60A8" w:rsidRPr="00C32A33">
        <w:rPr>
          <w:rFonts w:ascii="Arial" w:hAnsi="Arial" w:cs="Arial"/>
          <w:sz w:val="22"/>
          <w:szCs w:val="22"/>
          <w:lang w:eastAsia="fr-FR"/>
        </w:rPr>
        <w:t xml:space="preserve"> disponibles</w:t>
      </w:r>
      <w:r w:rsidRPr="00C32A33">
        <w:rPr>
          <w:rFonts w:ascii="Arial" w:hAnsi="Arial" w:cs="Arial"/>
          <w:sz w:val="22"/>
          <w:szCs w:val="22"/>
          <w:lang w:eastAsia="fr-FR"/>
        </w:rPr>
        <w:t xml:space="preserve"> ? </w:t>
      </w:r>
      <w:r w:rsidR="00CF60A8" w:rsidRPr="00C32A33">
        <w:rPr>
          <w:rFonts w:ascii="Arial" w:hAnsi="Arial" w:cs="Arial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sz w:val="22"/>
          <w:szCs w:val="22"/>
          <w:lang w:eastAsia="fr-FR"/>
        </w:rPr>
        <w:t>Et quel effectif maximal chaque salle peut-elle accueillir ?</w:t>
      </w:r>
    </w:p>
    <w:p w:rsidR="00C32A33" w:rsidRPr="00C32A33" w:rsidRDefault="00C32A33" w:rsidP="00C32A33">
      <w:pPr>
        <w:pStyle w:val="Paragraphedeliste"/>
        <w:rPr>
          <w:rFonts w:ascii="Arial" w:hAnsi="Arial" w:cs="Arial"/>
          <w:sz w:val="22"/>
          <w:szCs w:val="22"/>
          <w:lang w:eastAsia="fr-FR"/>
        </w:rPr>
      </w:pPr>
    </w:p>
    <w:p w:rsidR="00C32A33" w:rsidRDefault="00C32A33" w:rsidP="00C32A3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3A3">
        <w:rPr>
          <w:rFonts w:ascii="Arial" w:hAnsi="Arial" w:cs="Arial"/>
          <w:sz w:val="22"/>
          <w:szCs w:val="22"/>
          <w:lang w:eastAsia="fr-FR"/>
        </w:rPr>
        <w:t xml:space="preserve">Les effectifs par </w:t>
      </w:r>
      <w:r>
        <w:rPr>
          <w:rFonts w:ascii="Arial" w:hAnsi="Arial" w:cs="Arial"/>
          <w:sz w:val="22"/>
          <w:szCs w:val="22"/>
          <w:lang w:eastAsia="fr-FR"/>
        </w:rPr>
        <w:t>groupe</w:t>
      </w:r>
      <w:r w:rsidRPr="00FC33A3">
        <w:rPr>
          <w:rFonts w:ascii="Arial" w:hAnsi="Arial" w:cs="Arial"/>
          <w:sz w:val="22"/>
          <w:szCs w:val="22"/>
          <w:lang w:eastAsia="fr-FR"/>
        </w:rPr>
        <w:t xml:space="preserve"> permettront-ils le respect des gestes et distances barrières ?  </w:t>
      </w:r>
    </w:p>
    <w:p w:rsidR="00C32A33" w:rsidRPr="00C32A33" w:rsidRDefault="00C32A33" w:rsidP="00C32A33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CF60A8" w:rsidRPr="00CF60A8" w:rsidRDefault="00CD7CB2" w:rsidP="00CF60A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Les </w:t>
      </w:r>
      <w:r w:rsidR="00CF60A8"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adolescents et adolescentes peuvent ne pas respecter les mesures de distanciation, par difficulté à inhiber leurs gestes spontanés, par défaut d'appréhension des risques ou par comportements d'opposition inhérents à leur stade de maturité psychologique. Comment sera garantie dans ces conditions l’obligation de résultat en matière de santé sécurité et le respect des gestes barrières ?</w:t>
      </w:r>
    </w:p>
    <w:p w:rsidR="00CF60A8" w:rsidRDefault="00CF60A8" w:rsidP="00CF60A8">
      <w:pPr>
        <w:jc w:val="both"/>
        <w:rPr>
          <w:rFonts w:ascii="Arial" w:hAnsi="Arial" w:cs="Arial"/>
          <w:sz w:val="22"/>
          <w:szCs w:val="22"/>
        </w:rPr>
      </w:pPr>
    </w:p>
    <w:p w:rsidR="00CF60A8" w:rsidRDefault="00CF60A8" w:rsidP="00CF60A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3A3">
        <w:rPr>
          <w:rFonts w:ascii="Arial" w:hAnsi="Arial" w:cs="Arial"/>
          <w:sz w:val="22"/>
          <w:szCs w:val="22"/>
          <w:lang w:eastAsia="fr-FR"/>
        </w:rPr>
        <w:t xml:space="preserve">La réouverture du restaurant scolaire est-elle prévue ?  Qu’est-il est prévu pour assurer le respect des gestes et distances barrière entre convives ? </w:t>
      </w:r>
    </w:p>
    <w:p w:rsidR="00CF60A8" w:rsidRDefault="00CF60A8" w:rsidP="00CF60A8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CF60A8" w:rsidRDefault="00CF60A8" w:rsidP="00CF60A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FC33A3">
        <w:rPr>
          <w:rFonts w:ascii="Arial" w:hAnsi="Arial" w:cs="Arial"/>
          <w:sz w:val="22"/>
          <w:szCs w:val="22"/>
          <w:lang w:eastAsia="fr-FR"/>
        </w:rPr>
        <w:lastRenderedPageBreak/>
        <w:t>De co</w:t>
      </w:r>
      <w:r>
        <w:rPr>
          <w:rFonts w:ascii="Arial" w:hAnsi="Arial" w:cs="Arial"/>
          <w:sz w:val="22"/>
          <w:szCs w:val="22"/>
          <w:lang w:eastAsia="fr-FR"/>
        </w:rPr>
        <w:t>mbien de sanitaires fonctionnels</w:t>
      </w:r>
      <w:r w:rsidRPr="00FC33A3">
        <w:rPr>
          <w:rFonts w:ascii="Arial" w:hAnsi="Arial" w:cs="Arial"/>
          <w:sz w:val="22"/>
          <w:szCs w:val="22"/>
          <w:lang w:eastAsia="fr-FR"/>
        </w:rPr>
        <w:t xml:space="preserve"> et accessibles aux élèves et personnels disposera l'établissement </w:t>
      </w:r>
      <w:r>
        <w:rPr>
          <w:rFonts w:ascii="Arial" w:hAnsi="Arial" w:cs="Arial"/>
          <w:sz w:val="22"/>
          <w:szCs w:val="22"/>
          <w:lang w:eastAsia="fr-FR"/>
        </w:rPr>
        <w:t>sachant qu’il faut respecter un espace de 1m entre chaque sanitaire ?</w:t>
      </w:r>
    </w:p>
    <w:p w:rsidR="00901A9B" w:rsidRPr="00901A9B" w:rsidRDefault="00901A9B" w:rsidP="00901A9B">
      <w:pPr>
        <w:pStyle w:val="Paragraphedeliste"/>
        <w:rPr>
          <w:rFonts w:ascii="Arial" w:hAnsi="Arial" w:cs="Arial"/>
          <w:sz w:val="22"/>
          <w:szCs w:val="22"/>
          <w:lang w:eastAsia="fr-FR"/>
        </w:rPr>
      </w:pPr>
    </w:p>
    <w:p w:rsidR="00901A9B" w:rsidRDefault="00901A9B" w:rsidP="00CF60A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Quelles est le protocole choisi pour l’accès aux toilettes : désinfection après chaque passage ? </w:t>
      </w:r>
    </w:p>
    <w:p w:rsidR="00CF60A8" w:rsidRDefault="00CF60A8" w:rsidP="00B84410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CF60A8" w:rsidRPr="00CF60A8" w:rsidRDefault="00CF60A8" w:rsidP="00CF60A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Qu'est-il attendu des personnels éducatifs qui constatent le non-respect des gestes ou distances de sécurité entre élèves malgré les consignes, que ce soit en classe, dans la cour ou dans les couloirs ? </w:t>
      </w:r>
    </w:p>
    <w:p w:rsidR="00CF60A8" w:rsidRDefault="00CF60A8" w:rsidP="00CF60A8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C227C9" w:rsidRPr="00FC33A3" w:rsidRDefault="00C227C9" w:rsidP="00C227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3A3">
        <w:rPr>
          <w:rFonts w:ascii="Arial" w:hAnsi="Arial" w:cs="Arial"/>
          <w:sz w:val="22"/>
          <w:szCs w:val="22"/>
          <w:lang w:eastAsia="fr-FR"/>
        </w:rPr>
        <w:t xml:space="preserve">Comment les circulations </w:t>
      </w:r>
      <w:r>
        <w:rPr>
          <w:rFonts w:ascii="Arial" w:hAnsi="Arial" w:cs="Arial"/>
          <w:sz w:val="22"/>
          <w:szCs w:val="22"/>
          <w:lang w:eastAsia="fr-FR"/>
        </w:rPr>
        <w:t xml:space="preserve">et par qui, </w:t>
      </w:r>
      <w:r w:rsidRPr="00FC33A3">
        <w:rPr>
          <w:rFonts w:ascii="Arial" w:hAnsi="Arial" w:cs="Arial"/>
          <w:sz w:val="22"/>
          <w:szCs w:val="22"/>
          <w:lang w:eastAsia="fr-FR"/>
        </w:rPr>
        <w:t>durant les intercours seront-elles gérées pour respecter les règles de distanciation sociale (couloirs de circulation exigus) ?</w:t>
      </w:r>
    </w:p>
    <w:p w:rsidR="00CF60A8" w:rsidRDefault="00CF60A8" w:rsidP="00CF60A8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C227C9" w:rsidRPr="00C227C9" w:rsidRDefault="00C227C9" w:rsidP="00C227C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fr-FR"/>
        </w:rPr>
      </w:pPr>
      <w:r w:rsidRPr="00C227C9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fr-FR"/>
        </w:rPr>
        <w:t xml:space="preserve">L’application des gestes barrière </w:t>
      </w:r>
    </w:p>
    <w:p w:rsidR="00CF60A8" w:rsidRDefault="00CF60A8" w:rsidP="00CF60A8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C227C9" w:rsidRDefault="00C227C9" w:rsidP="00C227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Qu’est-il prévu pour permettre le lavage des mains dès l’arrivée des élèves au sein du collège ? Il y a-t-il suffisamment de lavabos et </w:t>
      </w:r>
      <w:r w:rsidR="0004708D">
        <w:rPr>
          <w:rFonts w:ascii="Arial" w:hAnsi="Arial" w:cs="Arial"/>
          <w:sz w:val="22"/>
          <w:szCs w:val="22"/>
          <w:lang w:eastAsia="fr-FR"/>
        </w:rPr>
        <w:t xml:space="preserve">de </w:t>
      </w:r>
      <w:r>
        <w:rPr>
          <w:rFonts w:ascii="Arial" w:hAnsi="Arial" w:cs="Arial"/>
          <w:sz w:val="22"/>
          <w:szCs w:val="22"/>
          <w:lang w:eastAsia="fr-FR"/>
        </w:rPr>
        <w:t xml:space="preserve">sanitaires ? </w:t>
      </w:r>
    </w:p>
    <w:p w:rsidR="00C227C9" w:rsidRDefault="00C227C9" w:rsidP="00C227C9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C227C9" w:rsidRDefault="00C227C9" w:rsidP="00C227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FC33A3">
        <w:rPr>
          <w:rFonts w:ascii="Arial" w:hAnsi="Arial" w:cs="Arial"/>
          <w:sz w:val="22"/>
          <w:szCs w:val="22"/>
          <w:lang w:eastAsia="fr-FR"/>
        </w:rPr>
        <w:t>Qu'est-il prévu pour permettre la désinfection systématique des personnels et élèves se déplaçant en transports</w:t>
      </w:r>
      <w:r w:rsidR="0004708D">
        <w:rPr>
          <w:rFonts w:ascii="Arial" w:hAnsi="Arial" w:cs="Arial"/>
          <w:sz w:val="22"/>
          <w:szCs w:val="22"/>
          <w:lang w:eastAsia="fr-FR"/>
        </w:rPr>
        <w:t xml:space="preserve"> en commun</w:t>
      </w:r>
      <w:r w:rsidRPr="00FC33A3">
        <w:rPr>
          <w:rFonts w:ascii="Arial" w:hAnsi="Arial" w:cs="Arial"/>
          <w:sz w:val="22"/>
          <w:szCs w:val="22"/>
          <w:lang w:eastAsia="fr-FR"/>
        </w:rPr>
        <w:t xml:space="preserve"> à leur arrivée dans l’établissement ?</w:t>
      </w:r>
    </w:p>
    <w:p w:rsidR="00C227C9" w:rsidRPr="00C227C9" w:rsidRDefault="00C227C9" w:rsidP="00C227C9">
      <w:pPr>
        <w:ind w:left="360"/>
        <w:jc w:val="both"/>
        <w:rPr>
          <w:rFonts w:ascii="Arial" w:hAnsi="Arial" w:cs="Arial"/>
          <w:sz w:val="22"/>
          <w:szCs w:val="22"/>
          <w:lang w:eastAsia="fr-FR"/>
        </w:rPr>
      </w:pPr>
    </w:p>
    <w:p w:rsidR="00C227C9" w:rsidRPr="00FC33A3" w:rsidRDefault="00AF1512" w:rsidP="00C227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fr-FR"/>
        </w:rPr>
        <w:t>Il y aura-t-</w:t>
      </w:r>
      <w:r w:rsidR="00C227C9" w:rsidRPr="00FC33A3">
        <w:rPr>
          <w:rFonts w:ascii="Arial" w:hAnsi="Arial" w:cs="Arial"/>
          <w:sz w:val="22"/>
          <w:szCs w:val="22"/>
          <w:lang w:eastAsia="fr-FR"/>
        </w:rPr>
        <w:t xml:space="preserve">il du </w:t>
      </w:r>
      <w:r w:rsidR="00C227C9">
        <w:rPr>
          <w:rFonts w:ascii="Arial" w:hAnsi="Arial" w:cs="Arial"/>
          <w:sz w:val="22"/>
          <w:szCs w:val="22"/>
          <w:lang w:eastAsia="fr-FR"/>
        </w:rPr>
        <w:t>savon</w:t>
      </w:r>
      <w:r w:rsidR="0004708D">
        <w:rPr>
          <w:rFonts w:ascii="Arial" w:hAnsi="Arial" w:cs="Arial"/>
          <w:sz w:val="22"/>
          <w:szCs w:val="22"/>
          <w:lang w:eastAsia="fr-FR"/>
        </w:rPr>
        <w:t xml:space="preserve"> et</w:t>
      </w:r>
      <w:r w:rsidR="00C227C9">
        <w:rPr>
          <w:rFonts w:ascii="Arial" w:hAnsi="Arial" w:cs="Arial"/>
          <w:sz w:val="22"/>
          <w:szCs w:val="22"/>
          <w:lang w:eastAsia="fr-FR"/>
        </w:rPr>
        <w:t xml:space="preserve"> du papier pour se sécher les mains dans toutes les toilettes</w:t>
      </w:r>
      <w:r w:rsidR="00C227C9" w:rsidRPr="00FC33A3">
        <w:rPr>
          <w:rFonts w:ascii="Arial" w:hAnsi="Arial" w:cs="Arial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sz w:val="22"/>
          <w:szCs w:val="22"/>
          <w:lang w:eastAsia="fr-FR"/>
        </w:rPr>
        <w:t>et des lingettes désinfectantes contre le virus pour les surfaces en quantité suffisante</w:t>
      </w:r>
      <w:r w:rsidR="00C227C9" w:rsidRPr="00FC33A3">
        <w:rPr>
          <w:rFonts w:ascii="Arial" w:hAnsi="Arial" w:cs="Arial"/>
          <w:sz w:val="22"/>
          <w:szCs w:val="22"/>
          <w:lang w:eastAsia="fr-FR"/>
        </w:rPr>
        <w:t xml:space="preserve">? </w:t>
      </w:r>
      <w:r w:rsidR="0004708D">
        <w:rPr>
          <w:rFonts w:ascii="Arial" w:hAnsi="Arial" w:cs="Arial"/>
          <w:sz w:val="22"/>
          <w:szCs w:val="22"/>
          <w:lang w:eastAsia="fr-FR"/>
        </w:rPr>
        <w:t>E</w:t>
      </w:r>
      <w:r w:rsidR="00C227C9" w:rsidRPr="00FC33A3">
        <w:rPr>
          <w:rFonts w:ascii="Arial" w:hAnsi="Arial" w:cs="Arial"/>
          <w:sz w:val="22"/>
          <w:szCs w:val="22"/>
          <w:lang w:eastAsia="fr-FR"/>
        </w:rPr>
        <w:t xml:space="preserve">n permanence </w:t>
      </w:r>
      <w:r w:rsidR="0004708D">
        <w:rPr>
          <w:rFonts w:ascii="Arial" w:hAnsi="Arial" w:cs="Arial"/>
          <w:sz w:val="22"/>
          <w:szCs w:val="22"/>
          <w:lang w:eastAsia="fr-FR"/>
        </w:rPr>
        <w:t xml:space="preserve">tout au long de la journée </w:t>
      </w:r>
      <w:r w:rsidR="00C227C9" w:rsidRPr="00FC33A3">
        <w:rPr>
          <w:rFonts w:ascii="Arial" w:hAnsi="Arial" w:cs="Arial"/>
          <w:sz w:val="22"/>
          <w:szCs w:val="22"/>
          <w:lang w:eastAsia="fr-FR"/>
        </w:rPr>
        <w:t>? </w:t>
      </w:r>
    </w:p>
    <w:p w:rsidR="00C227C9" w:rsidRPr="00B84410" w:rsidRDefault="00C227C9" w:rsidP="00C227C9">
      <w:pPr>
        <w:ind w:left="709"/>
        <w:jc w:val="both"/>
        <w:rPr>
          <w:rFonts w:ascii="Arial" w:hAnsi="Arial" w:cs="Arial"/>
          <w:sz w:val="22"/>
          <w:szCs w:val="22"/>
          <w:lang w:eastAsia="fr-FR"/>
        </w:rPr>
      </w:pPr>
    </w:p>
    <w:p w:rsidR="007A6FDB" w:rsidRDefault="00C227C9" w:rsidP="007A6FD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3A3">
        <w:rPr>
          <w:rFonts w:ascii="Arial" w:hAnsi="Arial" w:cs="Arial"/>
          <w:sz w:val="22"/>
          <w:szCs w:val="22"/>
          <w:lang w:eastAsia="fr-FR"/>
        </w:rPr>
        <w:t xml:space="preserve">Les personnels et les élèves </w:t>
      </w:r>
      <w:r w:rsidR="00CD7CB2">
        <w:rPr>
          <w:rFonts w:ascii="Arial" w:hAnsi="Arial" w:cs="Arial"/>
          <w:sz w:val="22"/>
          <w:szCs w:val="22"/>
          <w:lang w:eastAsia="fr-FR"/>
        </w:rPr>
        <w:t xml:space="preserve">disposeront </w:t>
      </w:r>
      <w:r w:rsidR="00CD7CB2" w:rsidRPr="00FC33A3">
        <w:rPr>
          <w:rFonts w:ascii="Arial" w:hAnsi="Arial" w:cs="Arial"/>
          <w:sz w:val="22"/>
          <w:szCs w:val="22"/>
          <w:lang w:eastAsia="fr-FR"/>
        </w:rPr>
        <w:t>ils</w:t>
      </w:r>
      <w:r w:rsidR="00CD7CB2">
        <w:rPr>
          <w:rFonts w:ascii="Arial" w:hAnsi="Arial" w:cs="Arial"/>
          <w:sz w:val="22"/>
          <w:szCs w:val="22"/>
          <w:lang w:eastAsia="fr-FR"/>
        </w:rPr>
        <w:t xml:space="preserve"> de</w:t>
      </w:r>
      <w:r w:rsidRPr="00FC33A3">
        <w:rPr>
          <w:rFonts w:ascii="Arial" w:hAnsi="Arial" w:cs="Arial"/>
          <w:sz w:val="22"/>
          <w:szCs w:val="22"/>
          <w:lang w:eastAsia="fr-FR"/>
        </w:rPr>
        <w:t xml:space="preserve"> matériels de protection (gel </w:t>
      </w:r>
      <w:proofErr w:type="spellStart"/>
      <w:r w:rsidRPr="00FC33A3">
        <w:rPr>
          <w:rFonts w:ascii="Arial" w:hAnsi="Arial" w:cs="Arial"/>
          <w:sz w:val="22"/>
          <w:szCs w:val="22"/>
          <w:lang w:eastAsia="fr-FR"/>
        </w:rPr>
        <w:t>hydroalcoolique</w:t>
      </w:r>
      <w:proofErr w:type="spellEnd"/>
      <w:r w:rsidRPr="00FC33A3">
        <w:rPr>
          <w:rFonts w:ascii="Arial" w:hAnsi="Arial" w:cs="Arial"/>
          <w:sz w:val="22"/>
          <w:szCs w:val="22"/>
          <w:lang w:eastAsia="fr-FR"/>
        </w:rPr>
        <w:t>, gant</w:t>
      </w:r>
      <w:r>
        <w:rPr>
          <w:rFonts w:ascii="Arial" w:hAnsi="Arial" w:cs="Arial"/>
          <w:sz w:val="22"/>
          <w:szCs w:val="22"/>
          <w:lang w:eastAsia="fr-FR"/>
        </w:rPr>
        <w:t xml:space="preserve">s, </w:t>
      </w:r>
      <w:r w:rsidRPr="00FC33A3">
        <w:rPr>
          <w:rFonts w:ascii="Arial" w:hAnsi="Arial" w:cs="Arial"/>
          <w:sz w:val="22"/>
          <w:szCs w:val="22"/>
          <w:lang w:eastAsia="fr-FR"/>
        </w:rPr>
        <w:t>masques de santé, écrans plexiglas…) </w:t>
      </w:r>
      <w:r w:rsidR="00901A9B">
        <w:rPr>
          <w:rFonts w:ascii="Arial" w:hAnsi="Arial" w:cs="Arial"/>
          <w:sz w:val="22"/>
          <w:szCs w:val="22"/>
          <w:lang w:eastAsia="fr-FR"/>
        </w:rPr>
        <w:t>fournis par l’établissement</w:t>
      </w:r>
      <w:r w:rsidRPr="00FC33A3">
        <w:rPr>
          <w:rFonts w:ascii="Arial" w:hAnsi="Arial" w:cs="Arial"/>
          <w:sz w:val="22"/>
          <w:szCs w:val="22"/>
          <w:lang w:eastAsia="fr-FR"/>
        </w:rPr>
        <w:t xml:space="preserve">? </w:t>
      </w:r>
      <w:r>
        <w:rPr>
          <w:rFonts w:ascii="Arial" w:hAnsi="Arial" w:cs="Arial"/>
          <w:sz w:val="22"/>
          <w:szCs w:val="22"/>
          <w:lang w:eastAsia="fr-FR"/>
        </w:rPr>
        <w:t>E</w:t>
      </w:r>
      <w:r w:rsidRPr="00FC33A3">
        <w:rPr>
          <w:rFonts w:ascii="Arial" w:hAnsi="Arial" w:cs="Arial"/>
          <w:sz w:val="22"/>
          <w:szCs w:val="22"/>
          <w:lang w:eastAsia="fr-FR"/>
        </w:rPr>
        <w:t xml:space="preserve">n quantité suffisante pour </w:t>
      </w:r>
      <w:proofErr w:type="gramStart"/>
      <w:r w:rsidRPr="00FC33A3">
        <w:rPr>
          <w:rFonts w:ascii="Arial" w:hAnsi="Arial" w:cs="Arial"/>
          <w:sz w:val="22"/>
          <w:szCs w:val="22"/>
          <w:lang w:eastAsia="fr-FR"/>
        </w:rPr>
        <w:t xml:space="preserve">les </w:t>
      </w:r>
      <w:proofErr w:type="spellStart"/>
      <w:r w:rsidRPr="00FC33A3">
        <w:rPr>
          <w:rFonts w:ascii="Arial" w:hAnsi="Arial" w:cs="Arial"/>
          <w:sz w:val="22"/>
          <w:szCs w:val="22"/>
          <w:lang w:eastAsia="fr-FR"/>
        </w:rPr>
        <w:t>agent·</w:t>
      </w:r>
      <w:proofErr w:type="gramEnd"/>
      <w:r w:rsidRPr="00FC33A3">
        <w:rPr>
          <w:rFonts w:ascii="Arial" w:hAnsi="Arial" w:cs="Arial"/>
          <w:sz w:val="22"/>
          <w:szCs w:val="22"/>
          <w:lang w:eastAsia="fr-FR"/>
        </w:rPr>
        <w:t>es</w:t>
      </w:r>
      <w:proofErr w:type="spellEnd"/>
      <w:r w:rsidRPr="00FC33A3">
        <w:rPr>
          <w:rFonts w:ascii="Arial" w:hAnsi="Arial" w:cs="Arial"/>
          <w:sz w:val="22"/>
          <w:szCs w:val="22"/>
          <w:lang w:eastAsia="fr-FR"/>
        </w:rPr>
        <w:t xml:space="preserve"> (éducation nationale, collectivités territoriales), les </w:t>
      </w:r>
      <w:proofErr w:type="spellStart"/>
      <w:r w:rsidRPr="00FC33A3">
        <w:rPr>
          <w:rFonts w:ascii="Arial" w:hAnsi="Arial" w:cs="Arial"/>
          <w:sz w:val="22"/>
          <w:szCs w:val="22"/>
          <w:lang w:eastAsia="fr-FR"/>
        </w:rPr>
        <w:t>salarié</w:t>
      </w:r>
      <w:r>
        <w:rPr>
          <w:rFonts w:ascii="Arial" w:hAnsi="Arial" w:cs="Arial"/>
          <w:sz w:val="22"/>
          <w:szCs w:val="22"/>
          <w:lang w:eastAsia="fr-FR"/>
        </w:rPr>
        <w:t>·e</w:t>
      </w:r>
      <w:r w:rsidRPr="00FC33A3">
        <w:rPr>
          <w:rFonts w:ascii="Arial" w:hAnsi="Arial" w:cs="Arial"/>
          <w:sz w:val="22"/>
          <w:szCs w:val="22"/>
          <w:lang w:eastAsia="fr-FR"/>
        </w:rPr>
        <w:t>s</w:t>
      </w:r>
      <w:proofErr w:type="spellEnd"/>
      <w:r w:rsidRPr="00FC33A3">
        <w:rPr>
          <w:rFonts w:ascii="Arial" w:hAnsi="Arial" w:cs="Arial"/>
          <w:sz w:val="22"/>
          <w:szCs w:val="22"/>
          <w:lang w:eastAsia="fr-FR"/>
        </w:rPr>
        <w:t xml:space="preserve"> des entreprises prestataires </w:t>
      </w:r>
      <w:r w:rsidR="00901A9B">
        <w:rPr>
          <w:rFonts w:ascii="Arial" w:hAnsi="Arial" w:cs="Arial"/>
          <w:sz w:val="22"/>
          <w:szCs w:val="22"/>
          <w:lang w:eastAsia="fr-FR"/>
        </w:rPr>
        <w:t>et les élèves</w:t>
      </w:r>
      <w:r w:rsidRPr="00FC33A3">
        <w:rPr>
          <w:rFonts w:ascii="Arial" w:hAnsi="Arial" w:cs="Arial"/>
          <w:sz w:val="22"/>
          <w:szCs w:val="22"/>
          <w:lang w:eastAsia="fr-FR"/>
        </w:rPr>
        <w:t xml:space="preserve">? </w:t>
      </w:r>
    </w:p>
    <w:p w:rsidR="007A6FDB" w:rsidRDefault="007A6FDB" w:rsidP="007A6FD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7A6FDB" w:rsidRPr="007A6FDB" w:rsidRDefault="007A6FDB" w:rsidP="007A6FD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6FDB">
        <w:rPr>
          <w:rFonts w:ascii="Arial" w:hAnsi="Arial" w:cs="Arial"/>
          <w:sz w:val="22"/>
          <w:szCs w:val="22"/>
          <w:lang w:eastAsia="fr-FR"/>
        </w:rPr>
        <w:t>La fourniture de masque FFP2 aux personnels en nombre suffisants est-elle prévue, étant la seule solution de protection adéquate face au virus ?</w:t>
      </w:r>
    </w:p>
    <w:p w:rsidR="007A6FDB" w:rsidRPr="007A6FDB" w:rsidRDefault="007A6FDB" w:rsidP="007A6FDB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7A6FDB" w:rsidRDefault="007A6FDB" w:rsidP="00E01FA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C227C9" w:rsidRDefault="00C227C9" w:rsidP="00C227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3A3">
        <w:rPr>
          <w:rFonts w:ascii="Arial" w:hAnsi="Arial" w:cs="Arial"/>
          <w:sz w:val="22"/>
          <w:szCs w:val="22"/>
          <w:lang w:eastAsia="fr-FR"/>
        </w:rPr>
        <w:t>En ce q</w:t>
      </w:r>
      <w:r w:rsidR="00E01FA2">
        <w:rPr>
          <w:rFonts w:ascii="Arial" w:hAnsi="Arial" w:cs="Arial"/>
          <w:sz w:val="22"/>
          <w:szCs w:val="22"/>
          <w:lang w:eastAsia="fr-FR"/>
        </w:rPr>
        <w:t>ui concerne les masques</w:t>
      </w:r>
      <w:r w:rsidRPr="00FC33A3">
        <w:rPr>
          <w:rFonts w:ascii="Arial" w:hAnsi="Arial" w:cs="Arial"/>
          <w:sz w:val="22"/>
          <w:szCs w:val="22"/>
          <w:lang w:eastAsia="fr-FR"/>
        </w:rPr>
        <w:t>, à quelle fr</w:t>
      </w:r>
      <w:r w:rsidR="00E01FA2">
        <w:rPr>
          <w:rFonts w:ascii="Arial" w:hAnsi="Arial" w:cs="Arial"/>
          <w:sz w:val="22"/>
          <w:szCs w:val="22"/>
          <w:lang w:eastAsia="fr-FR"/>
        </w:rPr>
        <w:t xml:space="preserve">équence seront-ils renouvelés ? Qu’est-il entendu par masque « grand public » de catégorie 1 ? </w:t>
      </w:r>
    </w:p>
    <w:p w:rsidR="00C227C9" w:rsidRDefault="00C227C9" w:rsidP="00CD7CB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C227C9" w:rsidRDefault="00C227C9" w:rsidP="00C227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fr-FR"/>
        </w:rPr>
        <w:t>Concernant le restaurant scolaire, q</w:t>
      </w:r>
      <w:r w:rsidRPr="00FC33A3">
        <w:rPr>
          <w:rFonts w:ascii="Arial" w:hAnsi="Arial" w:cs="Arial"/>
          <w:sz w:val="22"/>
          <w:szCs w:val="22"/>
          <w:lang w:eastAsia="fr-FR"/>
        </w:rPr>
        <w:t xml:space="preserve">uelles protections sont prévues pour les </w:t>
      </w:r>
      <w:proofErr w:type="spellStart"/>
      <w:r w:rsidRPr="00FC33A3">
        <w:rPr>
          <w:rFonts w:ascii="Arial" w:hAnsi="Arial" w:cs="Arial"/>
          <w:sz w:val="22"/>
          <w:szCs w:val="22"/>
          <w:lang w:eastAsia="fr-FR"/>
        </w:rPr>
        <w:t>agent</w:t>
      </w:r>
      <w:r>
        <w:rPr>
          <w:rFonts w:ascii="Arial" w:hAnsi="Arial" w:cs="Arial"/>
          <w:sz w:val="22"/>
          <w:szCs w:val="22"/>
          <w:lang w:eastAsia="fr-FR"/>
        </w:rPr>
        <w:t>·e</w:t>
      </w:r>
      <w:r w:rsidRPr="00FC33A3">
        <w:rPr>
          <w:rFonts w:ascii="Arial" w:hAnsi="Arial" w:cs="Arial"/>
          <w:sz w:val="22"/>
          <w:szCs w:val="22"/>
          <w:lang w:eastAsia="fr-FR"/>
        </w:rPr>
        <w:t>s</w:t>
      </w:r>
      <w:proofErr w:type="spellEnd"/>
      <w:r w:rsidRPr="00FC33A3">
        <w:rPr>
          <w:rFonts w:ascii="Arial" w:hAnsi="Arial" w:cs="Arial"/>
          <w:sz w:val="22"/>
          <w:szCs w:val="22"/>
          <w:lang w:eastAsia="fr-FR"/>
        </w:rPr>
        <w:t xml:space="preserve"> des collectivités territoriales (ou les </w:t>
      </w:r>
      <w:proofErr w:type="spellStart"/>
      <w:r w:rsidRPr="00FC33A3">
        <w:rPr>
          <w:rFonts w:ascii="Arial" w:hAnsi="Arial" w:cs="Arial"/>
          <w:sz w:val="22"/>
          <w:szCs w:val="22"/>
          <w:lang w:eastAsia="fr-FR"/>
        </w:rPr>
        <w:t>salarié</w:t>
      </w:r>
      <w:r>
        <w:rPr>
          <w:rFonts w:ascii="Arial" w:hAnsi="Arial" w:cs="Arial"/>
          <w:sz w:val="22"/>
          <w:szCs w:val="22"/>
          <w:lang w:eastAsia="fr-FR"/>
        </w:rPr>
        <w:t>·e</w:t>
      </w:r>
      <w:r w:rsidRPr="00FC33A3">
        <w:rPr>
          <w:rFonts w:ascii="Arial" w:hAnsi="Arial" w:cs="Arial"/>
          <w:sz w:val="22"/>
          <w:szCs w:val="22"/>
          <w:lang w:eastAsia="fr-FR"/>
        </w:rPr>
        <w:t>s</w:t>
      </w:r>
      <w:proofErr w:type="spellEnd"/>
      <w:r w:rsidRPr="00FC33A3">
        <w:rPr>
          <w:rFonts w:ascii="Arial" w:hAnsi="Arial" w:cs="Arial"/>
          <w:sz w:val="22"/>
          <w:szCs w:val="22"/>
          <w:lang w:eastAsia="fr-FR"/>
        </w:rPr>
        <w:t xml:space="preserve"> des entreprises prestataires y exerçant ?).</w:t>
      </w:r>
    </w:p>
    <w:p w:rsidR="00CD7CB2" w:rsidRDefault="00CD7CB2" w:rsidP="00CD7CB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CD7CB2" w:rsidRPr="001B51C2" w:rsidRDefault="00CD7CB2" w:rsidP="00CD7CB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3A3">
        <w:rPr>
          <w:rFonts w:ascii="Arial" w:hAnsi="Arial" w:cs="Arial"/>
          <w:sz w:val="22"/>
          <w:szCs w:val="22"/>
          <w:lang w:eastAsia="fr-FR"/>
        </w:rPr>
        <w:t>Sera-t-il possible de prendre en compte (autorisation spéciale d’absence ou présence uniquement sur la base du volontariat) les situations et les personnels pour lesquels la distanci</w:t>
      </w:r>
      <w:r w:rsidR="00901A9B">
        <w:rPr>
          <w:rFonts w:ascii="Arial" w:hAnsi="Arial" w:cs="Arial"/>
          <w:sz w:val="22"/>
          <w:szCs w:val="22"/>
          <w:lang w:eastAsia="fr-FR"/>
        </w:rPr>
        <w:t xml:space="preserve">ation n’est pas possible (AESH, </w:t>
      </w:r>
      <w:r w:rsidR="00C32A33">
        <w:rPr>
          <w:rFonts w:ascii="Arial" w:hAnsi="Arial" w:cs="Arial"/>
          <w:sz w:val="22"/>
          <w:szCs w:val="22"/>
          <w:lang w:eastAsia="fr-FR"/>
        </w:rPr>
        <w:t xml:space="preserve">AP, </w:t>
      </w:r>
      <w:r w:rsidR="00901A9B">
        <w:rPr>
          <w:rFonts w:ascii="Arial" w:hAnsi="Arial" w:cs="Arial"/>
          <w:sz w:val="22"/>
          <w:szCs w:val="22"/>
          <w:lang w:eastAsia="fr-FR"/>
        </w:rPr>
        <w:t>infirmières…</w:t>
      </w:r>
      <w:r w:rsidRPr="00FC33A3">
        <w:rPr>
          <w:rFonts w:ascii="Arial" w:hAnsi="Arial" w:cs="Arial"/>
          <w:sz w:val="22"/>
          <w:szCs w:val="22"/>
          <w:lang w:eastAsia="fr-FR"/>
        </w:rPr>
        <w:t>) ?</w:t>
      </w:r>
    </w:p>
    <w:p w:rsidR="00CD7CB2" w:rsidRPr="001B51C2" w:rsidRDefault="00CD7CB2" w:rsidP="00CD7CB2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eastAsia="fr-FR"/>
        </w:rPr>
      </w:pPr>
    </w:p>
    <w:p w:rsidR="00CD7CB2" w:rsidRPr="000C41E7" w:rsidRDefault="00CD7CB2" w:rsidP="00CD7CB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51C2"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Si oui, comment seront protégés les personnels volontaires pour lesquels cette distanciation n'est pas possible, notamment pour l'accompagnement pédagogique individuel et les soins au corps (AESH, </w:t>
      </w:r>
      <w:r w:rsidR="00C32A33"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AP, </w:t>
      </w:r>
      <w:hyperlink r:id="rId7">
        <w:r w:rsidRPr="001B51C2">
          <w:rPr>
            <w:rStyle w:val="LienInternet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fr-FR"/>
          </w:rPr>
          <w:t>infirmier.es</w:t>
        </w:r>
      </w:hyperlink>
      <w:r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, </w:t>
      </w:r>
      <w:r w:rsidRPr="001B51C2"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...) ? Ces personnels et les élèves </w:t>
      </w:r>
      <w:hyperlink r:id="rId8">
        <w:r w:rsidRPr="001B51C2">
          <w:rPr>
            <w:rStyle w:val="LienInternet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fr-FR"/>
          </w:rPr>
          <w:t>concerné.es</w:t>
        </w:r>
      </w:hyperlink>
      <w:r w:rsidRPr="001B51C2"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  bénéficieront-ils/elles d'équipements spécifiques (</w:t>
      </w:r>
      <w:r w:rsidR="00C32A33" w:rsidRPr="001B51C2">
        <w:rPr>
          <w:rFonts w:ascii="Arial" w:hAnsi="Arial" w:cs="Arial"/>
          <w:color w:val="000000" w:themeColor="text1"/>
          <w:sz w:val="22"/>
          <w:szCs w:val="22"/>
          <w:lang w:eastAsia="fr-FR"/>
        </w:rPr>
        <w:t>sur blouses</w:t>
      </w:r>
      <w:r w:rsidRPr="001B51C2">
        <w:rPr>
          <w:rFonts w:ascii="Arial" w:hAnsi="Arial" w:cs="Arial"/>
          <w:color w:val="000000" w:themeColor="text1"/>
          <w:sz w:val="22"/>
          <w:szCs w:val="22"/>
          <w:lang w:eastAsia="fr-FR"/>
        </w:rPr>
        <w:t>, masques FFP2, etc.) ?</w:t>
      </w:r>
    </w:p>
    <w:p w:rsidR="00C227C9" w:rsidRPr="00CD7CB2" w:rsidRDefault="00C227C9" w:rsidP="00CD7CB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C227C9" w:rsidRPr="00C227C9" w:rsidRDefault="00C227C9" w:rsidP="00C227C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fr-FR"/>
        </w:rPr>
      </w:pPr>
      <w:r w:rsidRPr="00C227C9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fr-FR"/>
        </w:rPr>
        <w:t>La limite du brassage des élèves</w:t>
      </w:r>
    </w:p>
    <w:p w:rsidR="00C227C9" w:rsidRDefault="00C227C9" w:rsidP="00CF60A8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CD7CB2" w:rsidRDefault="00C227C9" w:rsidP="00C227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A9E">
        <w:rPr>
          <w:rFonts w:ascii="Arial" w:hAnsi="Arial" w:cs="Arial"/>
          <w:sz w:val="22"/>
          <w:szCs w:val="22"/>
          <w:lang w:eastAsia="fr-FR"/>
        </w:rPr>
        <w:t>Quelles dispositions spécifiques se</w:t>
      </w:r>
      <w:r w:rsidR="0004708D">
        <w:rPr>
          <w:rFonts w:ascii="Arial" w:hAnsi="Arial" w:cs="Arial"/>
          <w:sz w:val="22"/>
          <w:szCs w:val="22"/>
          <w:lang w:eastAsia="fr-FR"/>
        </w:rPr>
        <w:t>ront prévues pour les CPE</w:t>
      </w:r>
      <w:r w:rsidR="00C32A33">
        <w:rPr>
          <w:rFonts w:ascii="Arial" w:hAnsi="Arial" w:cs="Arial"/>
          <w:sz w:val="22"/>
          <w:szCs w:val="22"/>
          <w:lang w:eastAsia="fr-FR"/>
        </w:rPr>
        <w:t xml:space="preserve"> et</w:t>
      </w:r>
      <w:r w:rsidR="0004708D">
        <w:rPr>
          <w:rFonts w:ascii="Arial" w:hAnsi="Arial" w:cs="Arial"/>
          <w:sz w:val="22"/>
          <w:szCs w:val="22"/>
          <w:lang w:eastAsia="fr-FR"/>
        </w:rPr>
        <w:t xml:space="preserve">, </w:t>
      </w:r>
      <w:r w:rsidRPr="006D0A9E">
        <w:rPr>
          <w:rFonts w:ascii="Arial" w:hAnsi="Arial" w:cs="Arial"/>
          <w:sz w:val="22"/>
          <w:szCs w:val="22"/>
          <w:lang w:eastAsia="fr-FR"/>
        </w:rPr>
        <w:t>AED</w:t>
      </w:r>
      <w:r w:rsidR="0004708D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6D0A9E">
        <w:rPr>
          <w:rFonts w:ascii="Arial" w:hAnsi="Arial" w:cs="Arial"/>
          <w:sz w:val="22"/>
          <w:szCs w:val="22"/>
          <w:lang w:eastAsia="fr-FR"/>
        </w:rPr>
        <w:t>(bureau Vie Scolaire, permanences, récréations</w:t>
      </w:r>
      <w:r w:rsidR="0004708D">
        <w:rPr>
          <w:rFonts w:ascii="Arial" w:hAnsi="Arial" w:cs="Arial"/>
          <w:sz w:val="22"/>
          <w:szCs w:val="22"/>
          <w:lang w:eastAsia="fr-FR"/>
        </w:rPr>
        <w:t>, foyer</w:t>
      </w:r>
      <w:r w:rsidRPr="006D0A9E">
        <w:rPr>
          <w:rFonts w:ascii="Arial" w:hAnsi="Arial" w:cs="Arial"/>
          <w:sz w:val="22"/>
          <w:szCs w:val="22"/>
          <w:lang w:eastAsia="fr-FR"/>
        </w:rPr>
        <w:t>…) ?</w:t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</w:p>
    <w:p w:rsidR="00CD7CB2" w:rsidRDefault="00CD7CB2" w:rsidP="00CD7CB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C227C9" w:rsidRDefault="00C227C9" w:rsidP="00C227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7CB2">
        <w:rPr>
          <w:rFonts w:ascii="Arial" w:hAnsi="Arial" w:cs="Arial"/>
          <w:sz w:val="22"/>
          <w:szCs w:val="22"/>
          <w:lang w:eastAsia="fr-FR"/>
        </w:rPr>
        <w:t>Comment organiser les temps de récréation </w:t>
      </w:r>
      <w:r w:rsidR="00E01FA2">
        <w:rPr>
          <w:rFonts w:ascii="Arial" w:hAnsi="Arial" w:cs="Arial"/>
          <w:sz w:val="22"/>
          <w:szCs w:val="22"/>
          <w:lang w:eastAsia="fr-FR"/>
        </w:rPr>
        <w:t>et l</w:t>
      </w:r>
      <w:r w:rsidR="00CD7CB2">
        <w:rPr>
          <w:rFonts w:ascii="Arial" w:hAnsi="Arial" w:cs="Arial"/>
          <w:sz w:val="22"/>
          <w:szCs w:val="22"/>
          <w:lang w:eastAsia="fr-FR"/>
        </w:rPr>
        <w:t>es flux des élèves </w:t>
      </w:r>
      <w:r w:rsidR="00E01FA2">
        <w:rPr>
          <w:rFonts w:ascii="Arial" w:hAnsi="Arial" w:cs="Arial"/>
          <w:sz w:val="22"/>
          <w:szCs w:val="22"/>
          <w:lang w:eastAsia="fr-FR"/>
        </w:rPr>
        <w:t xml:space="preserve">sur ces temps </w:t>
      </w:r>
      <w:r w:rsidR="00CD7CB2">
        <w:rPr>
          <w:rFonts w:ascii="Arial" w:hAnsi="Arial" w:cs="Arial"/>
          <w:sz w:val="22"/>
          <w:szCs w:val="22"/>
          <w:lang w:eastAsia="fr-FR"/>
        </w:rPr>
        <w:t xml:space="preserve">(entrée/sorties, sanitaires, </w:t>
      </w:r>
      <w:r w:rsidR="00E01FA2">
        <w:rPr>
          <w:rFonts w:ascii="Arial" w:hAnsi="Arial" w:cs="Arial"/>
          <w:sz w:val="22"/>
          <w:szCs w:val="22"/>
          <w:lang w:eastAsia="fr-FR"/>
        </w:rPr>
        <w:t>infirmerie, …</w:t>
      </w:r>
      <w:r w:rsidR="00CD7CB2">
        <w:rPr>
          <w:rFonts w:ascii="Arial" w:hAnsi="Arial" w:cs="Arial"/>
          <w:sz w:val="22"/>
          <w:szCs w:val="22"/>
          <w:lang w:eastAsia="fr-FR"/>
        </w:rPr>
        <w:t xml:space="preserve">) ? </w:t>
      </w:r>
    </w:p>
    <w:p w:rsidR="00CD7CB2" w:rsidRPr="00CD7CB2" w:rsidRDefault="00CD7CB2" w:rsidP="00CD7CB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C227C9" w:rsidRPr="00C227C9" w:rsidRDefault="00C227C9" w:rsidP="00C227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3A3">
        <w:rPr>
          <w:rFonts w:ascii="Arial" w:hAnsi="Arial" w:cs="Arial"/>
          <w:sz w:val="22"/>
          <w:szCs w:val="22"/>
          <w:lang w:eastAsia="fr-FR"/>
        </w:rPr>
        <w:lastRenderedPageBreak/>
        <w:t>Les restaurants, même très petits, étant fermés car considérés comme lieux de contamination, sur quelles bases considère-t-on que des restaurants scolaires seraient moins dangereux du point de vue de la transmission virale ?</w:t>
      </w:r>
      <w:r w:rsidRPr="00FC33A3">
        <w:rPr>
          <w:rFonts w:ascii="Arial" w:hAnsi="Arial" w:cs="Arial"/>
          <w:color w:val="FF0000"/>
          <w:sz w:val="22"/>
          <w:szCs w:val="22"/>
          <w:lang w:eastAsia="fr-FR"/>
        </w:rPr>
        <w:t xml:space="preserve"> </w:t>
      </w:r>
    </w:p>
    <w:p w:rsidR="00C227C9" w:rsidRPr="00C227C9" w:rsidRDefault="00C227C9" w:rsidP="00C227C9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C227C9" w:rsidRPr="00CD7CB2" w:rsidRDefault="00C227C9" w:rsidP="00C227C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27C9">
        <w:rPr>
          <w:rFonts w:ascii="Arial" w:hAnsi="Arial" w:cs="Arial"/>
          <w:color w:val="000000" w:themeColor="text1"/>
          <w:sz w:val="22"/>
          <w:szCs w:val="22"/>
          <w:lang w:eastAsia="fr-FR"/>
        </w:rPr>
        <w:t>Qu’est-il prévu concernant les zone d’attentes pour accéder au restaurant scolaire ?</w:t>
      </w:r>
      <w:r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 Pour vider son plateau repas ? </w:t>
      </w:r>
      <w:r w:rsidRPr="00C227C9"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 </w:t>
      </w:r>
    </w:p>
    <w:p w:rsidR="00CD7CB2" w:rsidRDefault="00CD7CB2" w:rsidP="00CD7CB2">
      <w:pPr>
        <w:jc w:val="both"/>
        <w:rPr>
          <w:rFonts w:ascii="Arial" w:hAnsi="Arial" w:cs="Arial"/>
          <w:sz w:val="22"/>
          <w:szCs w:val="22"/>
        </w:rPr>
      </w:pPr>
    </w:p>
    <w:p w:rsidR="0004708D" w:rsidRDefault="0004708D" w:rsidP="00CD7CB2">
      <w:pPr>
        <w:jc w:val="both"/>
        <w:rPr>
          <w:rFonts w:ascii="Arial" w:hAnsi="Arial" w:cs="Arial"/>
          <w:sz w:val="22"/>
          <w:szCs w:val="22"/>
        </w:rPr>
      </w:pPr>
    </w:p>
    <w:p w:rsidR="0004708D" w:rsidRDefault="0004708D" w:rsidP="00CD7CB2">
      <w:pPr>
        <w:jc w:val="both"/>
        <w:rPr>
          <w:rFonts w:ascii="Arial" w:hAnsi="Arial" w:cs="Arial"/>
          <w:sz w:val="22"/>
          <w:szCs w:val="22"/>
        </w:rPr>
      </w:pPr>
    </w:p>
    <w:p w:rsidR="00CD7CB2" w:rsidRDefault="00CD7CB2" w:rsidP="00CD7CB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CD7CB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Le nettoyage et la désinfection des locaux et matériels</w:t>
      </w:r>
      <w:r w:rsidR="00AF151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 :</w:t>
      </w:r>
    </w:p>
    <w:p w:rsidR="00AF1512" w:rsidRDefault="00AF1512" w:rsidP="00AF1512">
      <w:pPr>
        <w:pStyle w:val="Paragraphedeliste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F1512" w:rsidRPr="00AF1512" w:rsidRDefault="00AF1512" w:rsidP="00AF151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F1512">
        <w:rPr>
          <w:rFonts w:ascii="Arial" w:hAnsi="Arial" w:cs="Arial"/>
          <w:sz w:val="22"/>
          <w:szCs w:val="22"/>
          <w:lang w:eastAsia="fr-FR"/>
        </w:rPr>
        <w:t>Combien il y a</w:t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AF1512">
        <w:rPr>
          <w:rFonts w:ascii="Arial" w:hAnsi="Arial" w:cs="Arial"/>
          <w:sz w:val="22"/>
          <w:szCs w:val="22"/>
          <w:lang w:eastAsia="fr-FR"/>
        </w:rPr>
        <w:t xml:space="preserve">t </w:t>
      </w:r>
      <w:r>
        <w:rPr>
          <w:rFonts w:ascii="Arial" w:hAnsi="Arial" w:cs="Arial"/>
          <w:sz w:val="22"/>
          <w:szCs w:val="22"/>
          <w:lang w:eastAsia="fr-FR"/>
        </w:rPr>
        <w:t>‘</w:t>
      </w:r>
      <w:r w:rsidRPr="00AF1512">
        <w:rPr>
          <w:rFonts w:ascii="Arial" w:hAnsi="Arial" w:cs="Arial"/>
          <w:sz w:val="22"/>
          <w:szCs w:val="22"/>
          <w:lang w:eastAsia="fr-FR"/>
        </w:rPr>
        <w:t>il d’agents dans l’établissement scolaire ? Combien de</w:t>
      </w:r>
      <w:r>
        <w:rPr>
          <w:rFonts w:ascii="Arial" w:hAnsi="Arial" w:cs="Arial"/>
          <w:sz w:val="22"/>
          <w:szCs w:val="22"/>
          <w:lang w:eastAsia="fr-FR"/>
        </w:rPr>
        <w:t xml:space="preserve"> classes </w:t>
      </w:r>
      <w:proofErr w:type="spellStart"/>
      <w:r w:rsidR="0071116F">
        <w:rPr>
          <w:rFonts w:ascii="Arial" w:hAnsi="Arial" w:cs="Arial"/>
          <w:sz w:val="22"/>
          <w:szCs w:val="22"/>
          <w:lang w:eastAsia="fr-FR"/>
        </w:rPr>
        <w:t>auront</w:t>
      </w:r>
      <w:r>
        <w:rPr>
          <w:rFonts w:ascii="Arial" w:hAnsi="Arial" w:cs="Arial"/>
          <w:sz w:val="22"/>
          <w:szCs w:val="22"/>
          <w:lang w:eastAsia="fr-FR"/>
        </w:rPr>
        <w:t>-ils</w:t>
      </w:r>
      <w:r w:rsidR="00C32A33">
        <w:rPr>
          <w:rFonts w:ascii="Arial" w:hAnsi="Arial" w:cs="Arial"/>
          <w:sz w:val="22"/>
          <w:szCs w:val="22"/>
          <w:lang w:eastAsia="fr-FR"/>
        </w:rPr>
        <w:t>.elles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à nettoyer par jour ? Quelle est la superficie total</w:t>
      </w:r>
      <w:r w:rsidR="0071116F">
        <w:rPr>
          <w:rFonts w:ascii="Arial" w:hAnsi="Arial" w:cs="Arial"/>
          <w:sz w:val="22"/>
          <w:szCs w:val="22"/>
          <w:lang w:eastAsia="fr-FR"/>
        </w:rPr>
        <w:t>e</w:t>
      </w:r>
      <w:r>
        <w:rPr>
          <w:rFonts w:ascii="Arial" w:hAnsi="Arial" w:cs="Arial"/>
          <w:sz w:val="22"/>
          <w:szCs w:val="22"/>
          <w:lang w:eastAsia="fr-FR"/>
        </w:rPr>
        <w:t xml:space="preserve"> des parties communes que </w:t>
      </w:r>
      <w:proofErr w:type="spellStart"/>
      <w:r>
        <w:rPr>
          <w:rFonts w:ascii="Arial" w:hAnsi="Arial" w:cs="Arial"/>
          <w:sz w:val="22"/>
          <w:szCs w:val="22"/>
          <w:lang w:eastAsia="fr-FR"/>
        </w:rPr>
        <w:t>chacun</w:t>
      </w:r>
      <w:r w:rsidR="00C32A33">
        <w:rPr>
          <w:rFonts w:ascii="Arial" w:hAnsi="Arial" w:cs="Arial"/>
          <w:sz w:val="22"/>
          <w:szCs w:val="22"/>
          <w:lang w:eastAsia="fr-FR"/>
        </w:rPr>
        <w:t>.e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="0071116F">
        <w:rPr>
          <w:rFonts w:ascii="Arial" w:hAnsi="Arial" w:cs="Arial"/>
          <w:sz w:val="22"/>
          <w:szCs w:val="22"/>
          <w:lang w:eastAsia="fr-FR"/>
        </w:rPr>
        <w:t>devra</w:t>
      </w:r>
      <w:r>
        <w:rPr>
          <w:rFonts w:ascii="Arial" w:hAnsi="Arial" w:cs="Arial"/>
          <w:sz w:val="22"/>
          <w:szCs w:val="22"/>
          <w:lang w:eastAsia="fr-FR"/>
        </w:rPr>
        <w:t xml:space="preserve">  désinfect</w:t>
      </w:r>
      <w:r w:rsidR="0071116F">
        <w:rPr>
          <w:rFonts w:ascii="Arial" w:hAnsi="Arial" w:cs="Arial"/>
          <w:sz w:val="22"/>
          <w:szCs w:val="22"/>
          <w:lang w:eastAsia="fr-FR"/>
        </w:rPr>
        <w:t>er</w:t>
      </w:r>
      <w:r>
        <w:rPr>
          <w:rFonts w:ascii="Arial" w:hAnsi="Arial" w:cs="Arial"/>
          <w:sz w:val="22"/>
          <w:szCs w:val="22"/>
          <w:lang w:eastAsia="fr-FR"/>
        </w:rPr>
        <w:t xml:space="preserve"> par jour ?</w:t>
      </w:r>
    </w:p>
    <w:p w:rsidR="00C227C9" w:rsidRPr="00CD7CB2" w:rsidRDefault="00C227C9" w:rsidP="00C227C9">
      <w:pPr>
        <w:pStyle w:val="Paragraphedeliste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32A33" w:rsidRDefault="00CD7CB2" w:rsidP="00C32A3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FC33A3">
        <w:rPr>
          <w:rFonts w:ascii="Arial" w:hAnsi="Arial" w:cs="Arial"/>
          <w:sz w:val="22"/>
          <w:szCs w:val="22"/>
          <w:lang w:eastAsia="fr-FR"/>
        </w:rPr>
        <w:t>A quelle fréquence la désinfection des classes, des toilettes, des poignées de porte</w:t>
      </w:r>
      <w:r w:rsidR="0071116F">
        <w:rPr>
          <w:rFonts w:ascii="Arial" w:hAnsi="Arial" w:cs="Arial"/>
          <w:sz w:val="22"/>
          <w:szCs w:val="22"/>
          <w:lang w:eastAsia="fr-FR"/>
        </w:rPr>
        <w:t xml:space="preserve"> et de fenêtre</w:t>
      </w:r>
      <w:r w:rsidR="00C32A33">
        <w:rPr>
          <w:rFonts w:ascii="Arial" w:hAnsi="Arial" w:cs="Arial"/>
          <w:sz w:val="22"/>
          <w:szCs w:val="22"/>
          <w:lang w:eastAsia="fr-FR"/>
        </w:rPr>
        <w:t>, d</w:t>
      </w:r>
      <w:r w:rsidR="00AF1512">
        <w:rPr>
          <w:rFonts w:ascii="Arial" w:hAnsi="Arial" w:cs="Arial"/>
          <w:sz w:val="22"/>
          <w:szCs w:val="22"/>
          <w:lang w:eastAsia="fr-FR"/>
        </w:rPr>
        <w:t>es interrupteurs,…</w:t>
      </w:r>
      <w:r w:rsidRPr="00FC33A3">
        <w:rPr>
          <w:rFonts w:ascii="Arial" w:hAnsi="Arial" w:cs="Arial"/>
          <w:sz w:val="22"/>
          <w:szCs w:val="22"/>
          <w:lang w:eastAsia="fr-FR"/>
        </w:rPr>
        <w:t xml:space="preserve"> sera-t-elle effectuée ? </w:t>
      </w:r>
    </w:p>
    <w:p w:rsidR="00C32A33" w:rsidRPr="00C32A33" w:rsidRDefault="00C32A33" w:rsidP="00C32A33">
      <w:pPr>
        <w:pStyle w:val="Paragraphedeliste"/>
        <w:rPr>
          <w:rFonts w:ascii="Arial" w:hAnsi="Arial" w:cs="Arial"/>
          <w:sz w:val="22"/>
          <w:szCs w:val="22"/>
          <w:lang w:eastAsia="fr-FR"/>
        </w:rPr>
      </w:pPr>
    </w:p>
    <w:p w:rsidR="00AF1512" w:rsidRDefault="00C32A33" w:rsidP="00C32A3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C32A33">
        <w:rPr>
          <w:rFonts w:ascii="Arial" w:hAnsi="Arial" w:cs="Arial"/>
          <w:sz w:val="22"/>
          <w:szCs w:val="22"/>
          <w:lang w:eastAsia="fr-FR"/>
        </w:rPr>
        <w:t>Le nombre de personnels réalisant ces gestes sera - t’il suffisant et augmenté le cas échéant ?</w:t>
      </w:r>
    </w:p>
    <w:p w:rsidR="00C32A33" w:rsidRPr="00C32A33" w:rsidRDefault="00C32A33" w:rsidP="00C32A33">
      <w:pPr>
        <w:pStyle w:val="Paragraphedeliste"/>
        <w:rPr>
          <w:rFonts w:ascii="Arial" w:hAnsi="Arial" w:cs="Arial"/>
          <w:sz w:val="22"/>
          <w:szCs w:val="22"/>
          <w:lang w:eastAsia="fr-FR"/>
        </w:rPr>
      </w:pPr>
    </w:p>
    <w:p w:rsidR="00AF1512" w:rsidRDefault="00AF1512" w:rsidP="00CD7CB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Il y a aura-t-il dans chaque espace de travail des lingettes désinfectantes contre le virus</w:t>
      </w:r>
      <w:r w:rsidR="00C32A33">
        <w:rPr>
          <w:rFonts w:ascii="Arial" w:hAnsi="Arial" w:cs="Arial"/>
          <w:sz w:val="22"/>
          <w:szCs w:val="22"/>
          <w:lang w:eastAsia="fr-FR"/>
        </w:rPr>
        <w:t xml:space="preserve"> pour les surfaces</w:t>
      </w:r>
      <w:r>
        <w:rPr>
          <w:rFonts w:ascii="Arial" w:hAnsi="Arial" w:cs="Arial"/>
          <w:sz w:val="22"/>
          <w:szCs w:val="22"/>
          <w:lang w:eastAsia="fr-FR"/>
        </w:rPr>
        <w:t>, des masque</w:t>
      </w:r>
      <w:r w:rsidR="0071116F">
        <w:rPr>
          <w:rFonts w:ascii="Arial" w:hAnsi="Arial" w:cs="Arial"/>
          <w:sz w:val="22"/>
          <w:szCs w:val="22"/>
          <w:lang w:eastAsia="fr-FR"/>
        </w:rPr>
        <w:t>s</w:t>
      </w:r>
      <w:r>
        <w:rPr>
          <w:rFonts w:ascii="Arial" w:hAnsi="Arial" w:cs="Arial"/>
          <w:sz w:val="22"/>
          <w:szCs w:val="22"/>
          <w:lang w:eastAsia="fr-FR"/>
        </w:rPr>
        <w:t xml:space="preserve"> de rechanges, du gel hydro alcoolique en quantité suffisante?</w:t>
      </w:r>
    </w:p>
    <w:p w:rsidR="00CD7CB2" w:rsidRDefault="00CD7CB2" w:rsidP="00CD7CB2">
      <w:pPr>
        <w:pStyle w:val="Paragraphedeliste"/>
        <w:jc w:val="both"/>
        <w:rPr>
          <w:rFonts w:ascii="Arial" w:hAnsi="Arial" w:cs="Arial"/>
          <w:sz w:val="22"/>
          <w:szCs w:val="22"/>
          <w:lang w:eastAsia="fr-FR"/>
        </w:rPr>
      </w:pPr>
    </w:p>
    <w:p w:rsidR="00CD7CB2" w:rsidRDefault="00CD7CB2" w:rsidP="00CD7CB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CD7CB2">
        <w:rPr>
          <w:rFonts w:ascii="Arial" w:hAnsi="Arial" w:cs="Arial"/>
          <w:sz w:val="22"/>
          <w:szCs w:val="22"/>
          <w:lang w:eastAsia="fr-FR"/>
        </w:rPr>
        <w:t>A quelle fréque</w:t>
      </w:r>
      <w:r>
        <w:rPr>
          <w:rFonts w:ascii="Arial" w:hAnsi="Arial" w:cs="Arial"/>
          <w:sz w:val="22"/>
          <w:szCs w:val="22"/>
          <w:lang w:eastAsia="fr-FR"/>
        </w:rPr>
        <w:t xml:space="preserve">nce et comment réaliser la désinfection </w:t>
      </w:r>
      <w:r w:rsidRPr="00CD7CB2">
        <w:rPr>
          <w:rFonts w:ascii="Arial" w:hAnsi="Arial" w:cs="Arial"/>
          <w:sz w:val="22"/>
          <w:szCs w:val="22"/>
          <w:lang w:eastAsia="fr-FR"/>
        </w:rPr>
        <w:t>des claviers d'ordinateurs, des manuels scolaires, des fournitures de bureau, du matériel spo</w:t>
      </w:r>
      <w:r>
        <w:rPr>
          <w:rFonts w:ascii="Arial" w:hAnsi="Arial" w:cs="Arial"/>
          <w:sz w:val="22"/>
          <w:szCs w:val="22"/>
          <w:lang w:eastAsia="fr-FR"/>
        </w:rPr>
        <w:t xml:space="preserve">rtif, artistique </w:t>
      </w:r>
      <w:r w:rsidRPr="00CD7CB2">
        <w:rPr>
          <w:rFonts w:ascii="Arial" w:hAnsi="Arial" w:cs="Arial"/>
          <w:sz w:val="22"/>
          <w:szCs w:val="22"/>
          <w:lang w:eastAsia="fr-FR"/>
        </w:rPr>
        <w:t>?</w:t>
      </w:r>
    </w:p>
    <w:p w:rsidR="00E01FA2" w:rsidRDefault="00E01FA2" w:rsidP="00E01FA2">
      <w:pPr>
        <w:pStyle w:val="Paragraphedeliste"/>
        <w:jc w:val="both"/>
        <w:rPr>
          <w:rFonts w:ascii="Arial" w:hAnsi="Arial" w:cs="Arial"/>
          <w:sz w:val="22"/>
          <w:szCs w:val="22"/>
          <w:lang w:eastAsia="fr-FR"/>
        </w:rPr>
      </w:pPr>
    </w:p>
    <w:p w:rsidR="00CD7CB2" w:rsidRDefault="00CD7CB2" w:rsidP="00CD7CB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3A3">
        <w:rPr>
          <w:rFonts w:ascii="Arial" w:hAnsi="Arial" w:cs="Arial"/>
          <w:sz w:val="22"/>
          <w:szCs w:val="22"/>
          <w:lang w:eastAsia="fr-FR"/>
        </w:rPr>
        <w:t xml:space="preserve">Ces conditions seront-elles respectées dans l’ensemble des lieux fréquentés par les personnels, les </w:t>
      </w:r>
      <w:proofErr w:type="spellStart"/>
      <w:r w:rsidRPr="00FC33A3">
        <w:rPr>
          <w:rFonts w:ascii="Arial" w:hAnsi="Arial" w:cs="Arial"/>
          <w:sz w:val="22"/>
          <w:szCs w:val="22"/>
          <w:lang w:eastAsia="fr-FR"/>
        </w:rPr>
        <w:t>salarié</w:t>
      </w:r>
      <w:r>
        <w:rPr>
          <w:rFonts w:ascii="Arial" w:hAnsi="Arial" w:cs="Arial"/>
          <w:sz w:val="22"/>
          <w:szCs w:val="22"/>
          <w:lang w:eastAsia="fr-FR"/>
        </w:rPr>
        <w:t>·e</w:t>
      </w:r>
      <w:r w:rsidRPr="00FC33A3">
        <w:rPr>
          <w:rFonts w:ascii="Arial" w:hAnsi="Arial" w:cs="Arial"/>
          <w:sz w:val="22"/>
          <w:szCs w:val="22"/>
          <w:lang w:eastAsia="fr-FR"/>
        </w:rPr>
        <w:t>s</w:t>
      </w:r>
      <w:proofErr w:type="spellEnd"/>
      <w:r w:rsidRPr="00FC33A3">
        <w:rPr>
          <w:rFonts w:ascii="Arial" w:hAnsi="Arial" w:cs="Arial"/>
          <w:sz w:val="22"/>
          <w:szCs w:val="22"/>
          <w:lang w:eastAsia="fr-FR"/>
        </w:rPr>
        <w:t xml:space="preserve"> des entreprises prestataires et les élèves (toilettes, cours de récréations, salles de sports et de motricité, couloirs...) ?</w:t>
      </w:r>
    </w:p>
    <w:p w:rsidR="00CD7CB2" w:rsidRDefault="00CD7CB2" w:rsidP="00CD7CB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CD7CB2" w:rsidRPr="00FC33A3" w:rsidRDefault="00CD7CB2" w:rsidP="00CD7CB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3A3">
        <w:rPr>
          <w:rFonts w:ascii="Arial" w:hAnsi="Arial" w:cs="Arial"/>
          <w:sz w:val="22"/>
          <w:szCs w:val="22"/>
          <w:lang w:eastAsia="fr-FR"/>
        </w:rPr>
        <w:t>Les agents territoriaux (restauration, entretien) sont particulièrement exposés à des surfaces potentiellement contaminées : des dispositifs spécifiques de protection sont-ils prévus ?</w:t>
      </w:r>
    </w:p>
    <w:p w:rsidR="00CD7CB2" w:rsidRDefault="00CD7CB2" w:rsidP="00CD7CB2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E01FA2" w:rsidRPr="00E01FA2" w:rsidRDefault="00CD7CB2" w:rsidP="00CD7CB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Quelles dispositions sont prévues pour les personnels présentant un risque aggravé en cas d'exposition au virus, ou vivant aux côtés d'une personne présentant un tel risque ?</w:t>
      </w:r>
    </w:p>
    <w:p w:rsidR="00E01FA2" w:rsidRDefault="00E01FA2" w:rsidP="00E01FA2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CD7CB2" w:rsidRPr="00E01FA2" w:rsidRDefault="00E01FA2" w:rsidP="00E01FA2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01FA2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fr-FR"/>
        </w:rPr>
        <w:t>La formation, l’information et la communication</w:t>
      </w:r>
      <w:r w:rsidR="00CD7CB2" w:rsidRPr="00E01FA2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fr-FR"/>
        </w:rPr>
        <w:br/>
      </w:r>
    </w:p>
    <w:p w:rsidR="00E01FA2" w:rsidRPr="00E01FA2" w:rsidRDefault="00E01FA2" w:rsidP="00E01FA2">
      <w:pPr>
        <w:pStyle w:val="Paragraphedeliste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01FA2"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Comment garantir aux familles la non-contamination des enfants ou </w:t>
      </w:r>
      <w:hyperlink r:id="rId9">
        <w:r w:rsidRPr="00E01FA2">
          <w:rPr>
            <w:rStyle w:val="LienInternet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fr-FR"/>
          </w:rPr>
          <w:t>adolescent.es</w:t>
        </w:r>
      </w:hyperlink>
      <w:r w:rsidRPr="00E01FA2"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 </w:t>
      </w:r>
      <w:hyperlink r:id="rId10">
        <w:r w:rsidRPr="00E01FA2">
          <w:rPr>
            <w:rStyle w:val="LienInternet"/>
            <w:rFonts w:ascii="Arial" w:eastAsia="Times New Roman" w:hAnsi="Arial" w:cs="Arial"/>
            <w:color w:val="000000" w:themeColor="text1"/>
            <w:sz w:val="22"/>
            <w:szCs w:val="22"/>
            <w:u w:val="none"/>
            <w:lang w:eastAsia="fr-FR"/>
          </w:rPr>
          <w:t>confié.es</w:t>
        </w:r>
      </w:hyperlink>
      <w:r w:rsidRPr="00E01FA2"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 à l'établissement, le danger étant que des enfants porteurs asymptomatiques transmettent le virus aux personnes vulnérables de leur entourage ? </w:t>
      </w:r>
    </w:p>
    <w:p w:rsidR="00E01FA2" w:rsidRPr="00E01FA2" w:rsidRDefault="00E01FA2" w:rsidP="00E01FA2">
      <w:pPr>
        <w:pStyle w:val="Paragraphedeliste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4834FB" w:rsidRDefault="00E01FA2" w:rsidP="004834FB">
      <w:pPr>
        <w:pStyle w:val="Paragraphedeliste"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  <w:lang w:eastAsia="fr-FR"/>
        </w:rPr>
      </w:pPr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Qu'est-il attendu des personnels éducatifs qui constatent le non-respect des gestes ou distances de sécurité entre élèves malgré les consignes, que ce soit en classe, dans la cour ou dans les couloirs ? L'incident ou les incidents devront-ils être consignés pour communication aux familles ? </w:t>
      </w:r>
    </w:p>
    <w:p w:rsidR="004834FB" w:rsidRPr="004834FB" w:rsidRDefault="004834FB" w:rsidP="004834FB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eastAsia="fr-FR"/>
        </w:rPr>
      </w:pPr>
    </w:p>
    <w:p w:rsidR="00E01FA2" w:rsidRPr="004834FB" w:rsidRDefault="00E01FA2" w:rsidP="004834FB">
      <w:pPr>
        <w:pStyle w:val="Paragraphedeliste"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  <w:lang w:eastAsia="fr-FR"/>
        </w:rPr>
      </w:pPr>
      <w:r w:rsidRPr="004834FB">
        <w:rPr>
          <w:rFonts w:ascii="Arial" w:hAnsi="Arial" w:cs="Arial"/>
          <w:b/>
          <w:color w:val="000000" w:themeColor="text1"/>
          <w:sz w:val="22"/>
          <w:szCs w:val="22"/>
          <w:lang w:eastAsia="fr-FR"/>
        </w:rPr>
        <w:t>La responsabilité des personnels en charge des élèves au moment de l'incident sera-t-elle engagée en cas de conséquences qui découleraient de contaminations ?</w:t>
      </w:r>
    </w:p>
    <w:p w:rsidR="00CF60A8" w:rsidRPr="00E01FA2" w:rsidRDefault="00CF60A8" w:rsidP="00E01FA2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:rsidR="00FC33A3" w:rsidRDefault="00540074" w:rsidP="00EE02A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FC33A3">
        <w:rPr>
          <w:rFonts w:ascii="Arial" w:hAnsi="Arial" w:cs="Arial"/>
          <w:sz w:val="22"/>
          <w:szCs w:val="22"/>
          <w:lang w:eastAsia="fr-FR"/>
        </w:rPr>
        <w:t>Des tests systématiques seront-ils fait pour dépister les personnels et les élèves conformément aux recommandations de l’OMS, de l'ordre des médecins et du conseil scientifique, ainsi que du CHSCT Ministériel</w:t>
      </w:r>
      <w:r w:rsidR="00B84410" w:rsidRPr="00FC33A3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FC33A3">
        <w:rPr>
          <w:rFonts w:ascii="Arial" w:hAnsi="Arial" w:cs="Arial"/>
          <w:sz w:val="22"/>
          <w:szCs w:val="22"/>
          <w:lang w:eastAsia="fr-FR"/>
        </w:rPr>
        <w:t>?</w:t>
      </w:r>
    </w:p>
    <w:p w:rsidR="0073361D" w:rsidRPr="00E01FA2" w:rsidRDefault="0073361D" w:rsidP="00E01FA2">
      <w:pPr>
        <w:jc w:val="both"/>
        <w:rPr>
          <w:rFonts w:ascii="Arial" w:hAnsi="Arial" w:cs="Arial"/>
          <w:sz w:val="22"/>
          <w:szCs w:val="22"/>
        </w:rPr>
      </w:pPr>
    </w:p>
    <w:p w:rsidR="0073361D" w:rsidRPr="00FC33A3" w:rsidRDefault="00540074" w:rsidP="00FC33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Avez-vous prévu d’appuyer la reconnaissance en maladie professionnelle, accidents de services toute contamination covid19 des personnels ainsi exposés ?</w:t>
      </w:r>
    </w:p>
    <w:p w:rsidR="0073361D" w:rsidRPr="00B84410" w:rsidRDefault="0073361D" w:rsidP="00B84410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eastAsia="fr-FR"/>
        </w:rPr>
      </w:pPr>
    </w:p>
    <w:p w:rsidR="0073361D" w:rsidRPr="00FC33A3" w:rsidRDefault="00540074" w:rsidP="00FC33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lastRenderedPageBreak/>
        <w:t xml:space="preserve">Y-a-t-il d’ores et déjà un formulaire de déclaration particulier prévu à cet effet, une procédure simplifiée et rassurante sur le plan de la prise en charge proposée et l’indemnisation des lourdes séquelles dont témoignent déjà à ce jour les </w:t>
      </w:r>
      <w:proofErr w:type="spellStart"/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patient</w:t>
      </w:r>
      <w:r w:rsidR="00B84410"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·e</w:t>
      </w:r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s</w:t>
      </w:r>
      <w:proofErr w:type="spellEnd"/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déclaré</w:t>
      </w:r>
      <w:r w:rsidR="00B84410"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·e</w:t>
      </w:r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s</w:t>
      </w:r>
      <w:proofErr w:type="spellEnd"/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guéri</w:t>
      </w:r>
      <w:r w:rsidR="00B84410"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·e</w:t>
      </w:r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s</w:t>
      </w:r>
      <w:proofErr w:type="spellEnd"/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 ?</w:t>
      </w:r>
    </w:p>
    <w:p w:rsidR="0073361D" w:rsidRPr="00B84410" w:rsidRDefault="0073361D" w:rsidP="00B84410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  <w:lang w:eastAsia="fr-FR"/>
        </w:rPr>
      </w:pPr>
    </w:p>
    <w:p w:rsidR="0073361D" w:rsidRPr="00FC33A3" w:rsidRDefault="00540074" w:rsidP="00FC33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:lang w:eastAsia="fr-FR"/>
        </w:rPr>
      </w:pPr>
      <w:r w:rsidRPr="00FC33A3">
        <w:rPr>
          <w:rFonts w:ascii="Arial" w:hAnsi="Arial" w:cs="Arial"/>
          <w:color w:val="000000" w:themeColor="text1"/>
          <w:sz w:val="22"/>
          <w:szCs w:val="22"/>
          <w:lang w:eastAsia="fr-FR"/>
        </w:rPr>
        <w:t>Y-a-t-il suffisamment de médecins de prévention pour suivre quotidiennement tous les personnels en contact avec du public ?</w:t>
      </w:r>
    </w:p>
    <w:p w:rsidR="00FC33A3" w:rsidRPr="00B84410" w:rsidRDefault="00FC33A3" w:rsidP="00E01FA2">
      <w:pPr>
        <w:jc w:val="both"/>
        <w:rPr>
          <w:rFonts w:ascii="Arial" w:hAnsi="Arial" w:cs="Arial"/>
          <w:sz w:val="22"/>
          <w:szCs w:val="22"/>
        </w:rPr>
      </w:pPr>
    </w:p>
    <w:p w:rsidR="0073361D" w:rsidRPr="00FC33A3" w:rsidRDefault="00FC33A3" w:rsidP="00FC33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fr-FR"/>
        </w:rPr>
      </w:pPr>
      <w:r w:rsidRPr="00FC33A3">
        <w:rPr>
          <w:rFonts w:ascii="Arial" w:hAnsi="Arial" w:cs="Arial"/>
          <w:sz w:val="22"/>
          <w:szCs w:val="22"/>
          <w:lang w:eastAsia="fr-FR"/>
        </w:rPr>
        <w:t>Quelles dispositions</w:t>
      </w:r>
      <w:r w:rsidR="00540074" w:rsidRPr="00FC33A3">
        <w:rPr>
          <w:rFonts w:ascii="Arial" w:hAnsi="Arial" w:cs="Arial"/>
          <w:sz w:val="22"/>
          <w:szCs w:val="22"/>
          <w:lang w:eastAsia="fr-FR"/>
        </w:rPr>
        <w:t xml:space="preserve"> seront mises en œuvre en cas de cas de </w:t>
      </w:r>
      <w:r w:rsidRPr="00FC33A3">
        <w:rPr>
          <w:rFonts w:ascii="Arial" w:hAnsi="Arial" w:cs="Arial"/>
          <w:sz w:val="22"/>
          <w:szCs w:val="22"/>
          <w:lang w:eastAsia="fr-FR"/>
        </w:rPr>
        <w:t xml:space="preserve">COVID </w:t>
      </w:r>
      <w:r w:rsidR="00540074" w:rsidRPr="00FC33A3">
        <w:rPr>
          <w:rFonts w:ascii="Arial" w:hAnsi="Arial" w:cs="Arial"/>
          <w:sz w:val="22"/>
          <w:szCs w:val="22"/>
          <w:lang w:eastAsia="fr-FR"/>
        </w:rPr>
        <w:t xml:space="preserve">dans l'établissement ? </w:t>
      </w:r>
    </w:p>
    <w:p w:rsidR="0073361D" w:rsidRPr="00B84410" w:rsidRDefault="0073361D" w:rsidP="00E01FA2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B84410" w:rsidRPr="00B84410" w:rsidRDefault="00B84410" w:rsidP="00B84410">
      <w:pPr>
        <w:jc w:val="both"/>
        <w:rPr>
          <w:rFonts w:ascii="Arial" w:hAnsi="Arial" w:cs="Arial"/>
          <w:sz w:val="22"/>
          <w:szCs w:val="22"/>
        </w:rPr>
      </w:pPr>
    </w:p>
    <w:p w:rsidR="00C32A33" w:rsidRDefault="0071116F" w:rsidP="0004708D">
      <w:pPr>
        <w:ind w:firstLine="36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Pour permettre</w:t>
      </w:r>
      <w:r w:rsidR="00E01FA2">
        <w:rPr>
          <w:rFonts w:ascii="Arial" w:hAnsi="Arial" w:cs="Arial"/>
          <w:sz w:val="22"/>
          <w:szCs w:val="22"/>
          <w:lang w:eastAsia="fr-FR"/>
        </w:rPr>
        <w:t xml:space="preserve"> les</w:t>
      </w:r>
      <w:r w:rsidR="00540074" w:rsidRPr="00B84410">
        <w:rPr>
          <w:rFonts w:ascii="Arial" w:hAnsi="Arial" w:cs="Arial"/>
          <w:sz w:val="22"/>
          <w:szCs w:val="22"/>
          <w:lang w:eastAsia="fr-FR"/>
        </w:rPr>
        <w:t xml:space="preserve"> réponse</w:t>
      </w:r>
      <w:r w:rsidR="00E01FA2">
        <w:rPr>
          <w:rFonts w:ascii="Arial" w:hAnsi="Arial" w:cs="Arial"/>
          <w:sz w:val="22"/>
          <w:szCs w:val="22"/>
          <w:lang w:eastAsia="fr-FR"/>
        </w:rPr>
        <w:t>s</w:t>
      </w:r>
      <w:r w:rsidR="00540074" w:rsidRPr="00B84410">
        <w:rPr>
          <w:rFonts w:ascii="Arial" w:hAnsi="Arial" w:cs="Arial"/>
          <w:sz w:val="22"/>
          <w:szCs w:val="22"/>
          <w:lang w:eastAsia="fr-FR"/>
        </w:rPr>
        <w:t xml:space="preserve"> à toutes ces questions</w:t>
      </w:r>
      <w:r>
        <w:rPr>
          <w:rFonts w:ascii="Arial" w:hAnsi="Arial" w:cs="Arial"/>
          <w:sz w:val="22"/>
          <w:szCs w:val="22"/>
          <w:lang w:eastAsia="fr-FR"/>
        </w:rPr>
        <w:t>, la Commission Hygiène et Sécurité de l’établissement doit être saisie et se réunir avant la tenue d’un</w:t>
      </w:r>
      <w:r w:rsidR="00AF1512">
        <w:rPr>
          <w:rFonts w:ascii="Arial" w:hAnsi="Arial" w:cs="Arial"/>
          <w:sz w:val="22"/>
          <w:szCs w:val="22"/>
          <w:lang w:eastAsia="fr-FR"/>
        </w:rPr>
        <w:t xml:space="preserve"> CA exceptionnel</w:t>
      </w:r>
      <w:r>
        <w:rPr>
          <w:rFonts w:ascii="Arial" w:hAnsi="Arial" w:cs="Arial"/>
          <w:sz w:val="22"/>
          <w:szCs w:val="22"/>
          <w:lang w:eastAsia="fr-FR"/>
        </w:rPr>
        <w:t xml:space="preserve">. </w:t>
      </w:r>
    </w:p>
    <w:p w:rsidR="00C32A33" w:rsidRDefault="00C32A33" w:rsidP="0004708D">
      <w:pPr>
        <w:ind w:firstLine="360"/>
        <w:jc w:val="both"/>
        <w:rPr>
          <w:rFonts w:ascii="Arial" w:hAnsi="Arial" w:cs="Arial"/>
          <w:sz w:val="22"/>
          <w:szCs w:val="22"/>
          <w:lang w:eastAsia="fr-FR"/>
        </w:rPr>
      </w:pPr>
    </w:p>
    <w:p w:rsidR="0071116F" w:rsidRDefault="0071116F" w:rsidP="0004708D">
      <w:pPr>
        <w:ind w:firstLine="36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C’est deux instances</w:t>
      </w:r>
      <w:r w:rsidR="00C32A33">
        <w:rPr>
          <w:rFonts w:ascii="Arial" w:hAnsi="Arial" w:cs="Arial"/>
          <w:sz w:val="22"/>
          <w:szCs w:val="22"/>
          <w:lang w:eastAsia="fr-FR"/>
        </w:rPr>
        <w:t xml:space="preserve"> sont des</w:t>
      </w:r>
      <w:r>
        <w:rPr>
          <w:rFonts w:ascii="Arial" w:hAnsi="Arial" w:cs="Arial"/>
          <w:sz w:val="22"/>
          <w:szCs w:val="22"/>
          <w:lang w:eastAsia="fr-FR"/>
        </w:rPr>
        <w:t xml:space="preserve"> préalables indispensables à la réouverture de notre établissement scolaire</w:t>
      </w:r>
      <w:r w:rsidR="00C32A33">
        <w:rPr>
          <w:rFonts w:ascii="Arial" w:hAnsi="Arial" w:cs="Arial"/>
          <w:sz w:val="22"/>
          <w:szCs w:val="22"/>
          <w:lang w:eastAsia="fr-FR"/>
        </w:rPr>
        <w:t>, pour pouvoir répondre à l’ensemble des questions des personnels, des parents d’élèves et des élèves</w:t>
      </w:r>
      <w:r>
        <w:rPr>
          <w:rFonts w:ascii="Arial" w:hAnsi="Arial" w:cs="Arial"/>
          <w:sz w:val="22"/>
          <w:szCs w:val="22"/>
          <w:lang w:eastAsia="fr-FR"/>
        </w:rPr>
        <w:t>.</w:t>
      </w:r>
    </w:p>
    <w:p w:rsidR="002E527F" w:rsidRDefault="002E527F" w:rsidP="0004708D">
      <w:pPr>
        <w:ind w:firstLine="360"/>
        <w:jc w:val="both"/>
        <w:rPr>
          <w:rFonts w:ascii="Arial" w:hAnsi="Arial" w:cs="Arial"/>
          <w:sz w:val="22"/>
          <w:szCs w:val="22"/>
          <w:lang w:eastAsia="fr-FR"/>
        </w:rPr>
      </w:pPr>
    </w:p>
    <w:p w:rsidR="002E527F" w:rsidRPr="002E527F" w:rsidRDefault="002E527F" w:rsidP="0004708D">
      <w:pPr>
        <w:ind w:firstLine="360"/>
        <w:jc w:val="both"/>
        <w:rPr>
          <w:rFonts w:ascii="Arial" w:hAnsi="Arial" w:cs="Arial"/>
          <w:sz w:val="22"/>
          <w:szCs w:val="22"/>
          <w:lang w:eastAsia="fr-FR"/>
        </w:rPr>
      </w:pPr>
      <w:r w:rsidRPr="002E527F">
        <w:rPr>
          <w:rFonts w:ascii="Arial" w:hAnsi="Arial" w:cs="Arial"/>
          <w:sz w:val="22"/>
          <w:szCs w:val="22"/>
          <w:lang w:eastAsia="fr-FR"/>
        </w:rPr>
        <w:t>Nous vous remercions de consigner ce courrier dans le registre RSST ainsi que les réponses qui y seront apportées</w:t>
      </w:r>
      <w:r>
        <w:rPr>
          <w:rFonts w:ascii="Arial" w:hAnsi="Arial" w:cs="Arial"/>
          <w:sz w:val="22"/>
          <w:szCs w:val="22"/>
          <w:lang w:eastAsia="fr-FR"/>
        </w:rPr>
        <w:t>.</w:t>
      </w:r>
    </w:p>
    <w:p w:rsidR="0071116F" w:rsidRDefault="0071116F" w:rsidP="0004708D">
      <w:pPr>
        <w:ind w:firstLine="360"/>
        <w:jc w:val="both"/>
        <w:rPr>
          <w:rFonts w:ascii="Arial" w:hAnsi="Arial" w:cs="Arial"/>
          <w:sz w:val="22"/>
          <w:szCs w:val="22"/>
          <w:lang w:eastAsia="fr-FR"/>
        </w:rPr>
      </w:pPr>
    </w:p>
    <w:p w:rsidR="001B51C2" w:rsidRDefault="0071116F" w:rsidP="0004708D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fr-FR"/>
        </w:rPr>
        <w:t>V</w:t>
      </w:r>
      <w:r w:rsidR="00540074" w:rsidRPr="00B84410">
        <w:rPr>
          <w:rFonts w:ascii="Arial" w:hAnsi="Arial" w:cs="Arial"/>
          <w:sz w:val="22"/>
          <w:szCs w:val="22"/>
          <w:lang w:eastAsia="fr-FR"/>
        </w:rPr>
        <w:t xml:space="preserve">euillez accepter </w:t>
      </w:r>
      <w:r w:rsidR="002E527F">
        <w:rPr>
          <w:rFonts w:ascii="Arial" w:hAnsi="Arial" w:cs="Arial"/>
          <w:sz w:val="22"/>
          <w:szCs w:val="22"/>
          <w:lang w:eastAsia="fr-FR"/>
        </w:rPr>
        <w:t>nos</w:t>
      </w:r>
      <w:r w:rsidR="00540074" w:rsidRPr="00B84410">
        <w:rPr>
          <w:rFonts w:ascii="Arial" w:hAnsi="Arial" w:cs="Arial"/>
          <w:sz w:val="22"/>
          <w:szCs w:val="22"/>
          <w:lang w:eastAsia="fr-FR"/>
        </w:rPr>
        <w:t xml:space="preserve"> sincères salutations ainsi que l’assurance de </w:t>
      </w:r>
      <w:r w:rsidR="002E527F">
        <w:rPr>
          <w:rFonts w:ascii="Arial" w:hAnsi="Arial" w:cs="Arial"/>
          <w:sz w:val="22"/>
          <w:szCs w:val="22"/>
          <w:lang w:eastAsia="fr-FR"/>
        </w:rPr>
        <w:t>notre</w:t>
      </w:r>
      <w:r w:rsidR="00540074" w:rsidRPr="00B84410">
        <w:rPr>
          <w:rFonts w:ascii="Arial" w:hAnsi="Arial" w:cs="Arial"/>
          <w:sz w:val="22"/>
          <w:szCs w:val="22"/>
          <w:lang w:eastAsia="fr-FR"/>
        </w:rPr>
        <w:t xml:space="preserve"> attachement à la qualité des services publics de notre pays. Cette qualité ne peut pas faire l’impasse sur la santé et la sécurité des usagers, des personnels, et des salariés des entreprises prestataires.</w:t>
      </w:r>
    </w:p>
    <w:p w:rsidR="001B51C2" w:rsidRDefault="001B51C2" w:rsidP="00B84410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1B51C2" w:rsidRDefault="001B51C2" w:rsidP="00B84410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B84410" w:rsidRPr="00B84410" w:rsidRDefault="00B84410" w:rsidP="00B84410">
      <w:pPr>
        <w:jc w:val="both"/>
        <w:rPr>
          <w:rFonts w:ascii="Arial" w:hAnsi="Arial" w:cs="Arial"/>
          <w:sz w:val="22"/>
          <w:szCs w:val="22"/>
        </w:rPr>
      </w:pPr>
    </w:p>
    <w:p w:rsidR="0073361D" w:rsidRPr="00B84410" w:rsidRDefault="0004708D" w:rsidP="00B8441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fr-FR"/>
        </w:rPr>
        <w:t>P</w:t>
      </w:r>
      <w:r w:rsidR="000C41E7">
        <w:rPr>
          <w:rFonts w:ascii="Arial" w:hAnsi="Arial" w:cs="Arial"/>
          <w:b/>
          <w:sz w:val="22"/>
          <w:szCs w:val="22"/>
          <w:lang w:eastAsia="fr-FR"/>
        </w:rPr>
        <w:t xml:space="preserve">our </w:t>
      </w:r>
      <w:r w:rsidR="00540074" w:rsidRPr="00B84410">
        <w:rPr>
          <w:rFonts w:ascii="Arial" w:hAnsi="Arial" w:cs="Arial"/>
          <w:b/>
          <w:sz w:val="22"/>
          <w:szCs w:val="22"/>
          <w:lang w:eastAsia="fr-FR"/>
        </w:rPr>
        <w:t xml:space="preserve">la CGT </w:t>
      </w:r>
      <w:proofErr w:type="spellStart"/>
      <w:r w:rsidR="00540074" w:rsidRPr="00B84410">
        <w:rPr>
          <w:rFonts w:ascii="Arial" w:hAnsi="Arial" w:cs="Arial"/>
          <w:b/>
          <w:sz w:val="22"/>
          <w:szCs w:val="22"/>
          <w:lang w:eastAsia="fr-FR"/>
        </w:rPr>
        <w:t>Educ’action</w:t>
      </w:r>
      <w:proofErr w:type="spellEnd"/>
      <w:r w:rsidR="00540074" w:rsidRPr="00B84410">
        <w:rPr>
          <w:rFonts w:ascii="Arial" w:hAnsi="Arial" w:cs="Arial"/>
          <w:b/>
          <w:sz w:val="22"/>
          <w:szCs w:val="22"/>
          <w:lang w:eastAsia="fr-FR"/>
        </w:rPr>
        <w:t xml:space="preserve">, </w:t>
      </w:r>
      <w:r>
        <w:rPr>
          <w:rFonts w:ascii="Arial" w:hAnsi="Arial" w:cs="Arial"/>
          <w:b/>
          <w:sz w:val="22"/>
          <w:szCs w:val="22"/>
          <w:lang w:eastAsia="fr-FR"/>
        </w:rPr>
        <w:t>les représentants du personnel de la section syndicale de...</w:t>
      </w:r>
    </w:p>
    <w:sectPr w:rsidR="0073361D" w:rsidRPr="00B84410" w:rsidSect="001B51C2">
      <w:footerReference w:type="even" r:id="rId11"/>
      <w:footerReference w:type="default" r:id="rId12"/>
      <w:pgSz w:w="11906" w:h="16838"/>
      <w:pgMar w:top="889" w:right="990" w:bottom="1303" w:left="851" w:header="0" w:footer="224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71" w:rsidRDefault="00716971" w:rsidP="001B51C2">
      <w:r>
        <w:separator/>
      </w:r>
    </w:p>
  </w:endnote>
  <w:endnote w:type="continuationSeparator" w:id="0">
    <w:p w:rsidR="00716971" w:rsidRDefault="00716971" w:rsidP="001B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832878010"/>
      <w:docPartObj>
        <w:docPartGallery w:val="Page Numbers (Bottom of Page)"/>
        <w:docPartUnique/>
      </w:docPartObj>
    </w:sdtPr>
    <w:sdtContent>
      <w:p w:rsidR="0071116F" w:rsidRDefault="00290C60" w:rsidP="0071116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1116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924958125"/>
      <w:docPartObj>
        <w:docPartGallery w:val="Page Numbers (Bottom of Page)"/>
        <w:docPartUnique/>
      </w:docPartObj>
    </w:sdtPr>
    <w:sdtContent>
      <w:p w:rsidR="0071116F" w:rsidRDefault="00290C60" w:rsidP="0071116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1116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1116F" w:rsidRDefault="007111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  <w:rFonts w:ascii="Arial" w:hAnsi="Arial" w:cs="Arial"/>
      </w:rPr>
      <w:id w:val="169762479"/>
      <w:docPartObj>
        <w:docPartGallery w:val="Page Numbers (Bottom of Page)"/>
        <w:docPartUnique/>
      </w:docPartObj>
    </w:sdtPr>
    <w:sdtContent>
      <w:p w:rsidR="0071116F" w:rsidRPr="001B51C2" w:rsidRDefault="00290C60" w:rsidP="0071116F">
        <w:pPr>
          <w:pStyle w:val="Pieddepage"/>
          <w:framePr w:wrap="none" w:vAnchor="text" w:hAnchor="margin" w:xAlign="center" w:y="1"/>
          <w:rPr>
            <w:rStyle w:val="Numrodepage"/>
            <w:rFonts w:ascii="Arial" w:hAnsi="Arial" w:cs="Arial"/>
          </w:rPr>
        </w:pPr>
        <w:r w:rsidRPr="001B51C2">
          <w:rPr>
            <w:rStyle w:val="Numrodepage"/>
            <w:rFonts w:ascii="Arial" w:hAnsi="Arial" w:cs="Arial"/>
          </w:rPr>
          <w:fldChar w:fldCharType="begin"/>
        </w:r>
        <w:r w:rsidR="0071116F" w:rsidRPr="001B51C2">
          <w:rPr>
            <w:rStyle w:val="Numrodepage"/>
            <w:rFonts w:ascii="Arial" w:hAnsi="Arial" w:cs="Arial"/>
          </w:rPr>
          <w:instrText xml:space="preserve"> PAGE </w:instrText>
        </w:r>
        <w:r w:rsidRPr="001B51C2">
          <w:rPr>
            <w:rStyle w:val="Numrodepage"/>
            <w:rFonts w:ascii="Arial" w:hAnsi="Arial" w:cs="Arial"/>
          </w:rPr>
          <w:fldChar w:fldCharType="separate"/>
        </w:r>
        <w:r w:rsidR="000325F0">
          <w:rPr>
            <w:rStyle w:val="Numrodepage"/>
            <w:rFonts w:ascii="Arial" w:hAnsi="Arial" w:cs="Arial"/>
            <w:noProof/>
          </w:rPr>
          <w:t>1</w:t>
        </w:r>
        <w:r w:rsidRPr="001B51C2">
          <w:rPr>
            <w:rStyle w:val="Numrodepage"/>
            <w:rFonts w:ascii="Arial" w:hAnsi="Arial" w:cs="Arial"/>
          </w:rPr>
          <w:fldChar w:fldCharType="end"/>
        </w:r>
        <w:r w:rsidR="0071116F">
          <w:rPr>
            <w:rStyle w:val="Numrodepage"/>
            <w:rFonts w:ascii="Arial" w:hAnsi="Arial" w:cs="Arial"/>
          </w:rPr>
          <w:t>/3</w:t>
        </w:r>
      </w:p>
    </w:sdtContent>
  </w:sdt>
  <w:p w:rsidR="0071116F" w:rsidRDefault="007111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71" w:rsidRDefault="00716971" w:rsidP="001B51C2">
      <w:r>
        <w:separator/>
      </w:r>
    </w:p>
  </w:footnote>
  <w:footnote w:type="continuationSeparator" w:id="0">
    <w:p w:rsidR="00716971" w:rsidRDefault="00716971" w:rsidP="001B5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268"/>
    <w:multiLevelType w:val="hybridMultilevel"/>
    <w:tmpl w:val="F418F3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67D"/>
    <w:multiLevelType w:val="hybridMultilevel"/>
    <w:tmpl w:val="FC6EC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839CB"/>
    <w:multiLevelType w:val="hybridMultilevel"/>
    <w:tmpl w:val="B54C927C"/>
    <w:lvl w:ilvl="0" w:tplc="BF6AF95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942C76"/>
    <w:multiLevelType w:val="hybridMultilevel"/>
    <w:tmpl w:val="D7965458"/>
    <w:lvl w:ilvl="0" w:tplc="7244F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61D"/>
    <w:rsid w:val="000325F0"/>
    <w:rsid w:val="0004708D"/>
    <w:rsid w:val="000C41E7"/>
    <w:rsid w:val="001B51C2"/>
    <w:rsid w:val="001B5C01"/>
    <w:rsid w:val="00241E03"/>
    <w:rsid w:val="00290C60"/>
    <w:rsid w:val="002E527F"/>
    <w:rsid w:val="004040BA"/>
    <w:rsid w:val="004834FB"/>
    <w:rsid w:val="0049148E"/>
    <w:rsid w:val="00527654"/>
    <w:rsid w:val="00540074"/>
    <w:rsid w:val="005B1608"/>
    <w:rsid w:val="00693B7A"/>
    <w:rsid w:val="006968E0"/>
    <w:rsid w:val="006D0A9E"/>
    <w:rsid w:val="0071116F"/>
    <w:rsid w:val="00716971"/>
    <w:rsid w:val="0073361D"/>
    <w:rsid w:val="0075222D"/>
    <w:rsid w:val="007A6FDB"/>
    <w:rsid w:val="008526B1"/>
    <w:rsid w:val="00901A9B"/>
    <w:rsid w:val="00A36519"/>
    <w:rsid w:val="00AA462F"/>
    <w:rsid w:val="00AF1512"/>
    <w:rsid w:val="00B84410"/>
    <w:rsid w:val="00C227C9"/>
    <w:rsid w:val="00C32A33"/>
    <w:rsid w:val="00CD7CB2"/>
    <w:rsid w:val="00CF60A8"/>
    <w:rsid w:val="00D0572C"/>
    <w:rsid w:val="00D70094"/>
    <w:rsid w:val="00E01FA2"/>
    <w:rsid w:val="00EE02AF"/>
    <w:rsid w:val="00F3473F"/>
    <w:rsid w:val="00F61E09"/>
    <w:rsid w:val="00FC33A3"/>
    <w:rsid w:val="00FE2C02"/>
    <w:rsid w:val="00FE6DD5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60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FF3D60"/>
    <w:rPr>
      <w:color w:val="0000FF"/>
      <w:u w:val="single"/>
    </w:rPr>
  </w:style>
  <w:style w:type="character" w:customStyle="1" w:styleId="ListLabel1">
    <w:name w:val="ListLabel 1"/>
    <w:qFormat/>
    <w:rsid w:val="00FF3D60"/>
    <w:rPr>
      <w:rFonts w:ascii="Times New Roman" w:eastAsia="Times New Roman" w:hAnsi="Times New Roman" w:cs="Times New Roman"/>
      <w:color w:val="000000" w:themeColor="text1"/>
      <w:sz w:val="24"/>
      <w:szCs w:val="24"/>
      <w:u w:val="single"/>
      <w:lang w:eastAsia="fr-FR"/>
    </w:rPr>
  </w:style>
  <w:style w:type="character" w:customStyle="1" w:styleId="ListLabel2">
    <w:name w:val="ListLabel 2"/>
    <w:qFormat/>
    <w:rsid w:val="00FF3D60"/>
    <w:rPr>
      <w:rFonts w:ascii="Times New Roman" w:eastAsia="Times New Roman" w:hAnsi="Times New Roman" w:cs="Times New Roman"/>
      <w:color w:val="000000" w:themeColor="text1"/>
      <w:sz w:val="24"/>
      <w:szCs w:val="24"/>
      <w:lang w:eastAsia="fr-FR"/>
    </w:rPr>
  </w:style>
  <w:style w:type="paragraph" w:styleId="Titre">
    <w:name w:val="Title"/>
    <w:basedOn w:val="Normal"/>
    <w:next w:val="Corpsdetexte"/>
    <w:uiPriority w:val="10"/>
    <w:qFormat/>
    <w:rsid w:val="00FF3D6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FF3D60"/>
    <w:pPr>
      <w:spacing w:after="140" w:line="288" w:lineRule="auto"/>
    </w:pPr>
  </w:style>
  <w:style w:type="paragraph" w:styleId="Liste">
    <w:name w:val="List"/>
    <w:basedOn w:val="Corpsdetexte"/>
    <w:rsid w:val="00FF3D60"/>
  </w:style>
  <w:style w:type="paragraph" w:styleId="Lgende">
    <w:name w:val="caption"/>
    <w:basedOn w:val="Normal"/>
    <w:qFormat/>
    <w:rsid w:val="00FF3D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F3D60"/>
    <w:pPr>
      <w:suppressLineNumbers/>
    </w:pPr>
  </w:style>
  <w:style w:type="paragraph" w:styleId="Paragraphedeliste">
    <w:name w:val="List Paragraph"/>
    <w:basedOn w:val="Normal"/>
    <w:uiPriority w:val="34"/>
    <w:qFormat/>
    <w:rsid w:val="00FC33A3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1B51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B51C2"/>
    <w:rPr>
      <w:rFonts w:cs="Mangal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1B51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B51C2"/>
    <w:rPr>
      <w:rFonts w:cs="Mangal"/>
      <w:sz w:val="24"/>
      <w:szCs w:val="21"/>
    </w:rPr>
  </w:style>
  <w:style w:type="character" w:styleId="Numrodepage">
    <w:name w:val="page number"/>
    <w:basedOn w:val="Policepardfaut"/>
    <w:uiPriority w:val="99"/>
    <w:semiHidden/>
    <w:unhideWhenUsed/>
    <w:rsid w:val="001B51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oncern-hya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irmier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xn--confi-fsa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olescent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cgt educ'action</cp:lastModifiedBy>
  <cp:revision>2</cp:revision>
  <dcterms:created xsi:type="dcterms:W3CDTF">2020-05-04T19:52:00Z</dcterms:created>
  <dcterms:modified xsi:type="dcterms:W3CDTF">2020-05-04T19:52:00Z</dcterms:modified>
  <dc:language>fr-FR</dc:language>
</cp:coreProperties>
</file>