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63FE" w14:textId="01DCEC78" w:rsidR="00B37B13" w:rsidRDefault="001474C0" w:rsidP="001474C0">
      <w:pPr>
        <w:tabs>
          <w:tab w:val="left" w:pos="2819"/>
        </w:tabs>
        <w:rPr>
          <w:rFonts w:ascii="Times New Roman"/>
          <w:sz w:val="20"/>
        </w:rPr>
      </w:pPr>
      <w:r>
        <w:rPr>
          <w:rFonts w:ascii="Times New Roman"/>
          <w:spacing w:val="118"/>
          <w:position w:val="1"/>
          <w:sz w:val="20"/>
        </w:rPr>
        <w:t xml:space="preserve">  </w:t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1D4D6E2F" wp14:editId="3E88CDE0">
            <wp:extent cx="741280" cy="11841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80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8"/>
          <w:position w:val="1"/>
          <w:sz w:val="20"/>
        </w:rPr>
        <w:t xml:space="preserve">     </w:t>
      </w:r>
      <w:r>
        <w:rPr>
          <w:rFonts w:ascii="Times New Roman"/>
          <w:noProof/>
          <w:spacing w:val="118"/>
          <w:position w:val="9"/>
          <w:sz w:val="20"/>
        </w:rPr>
        <w:drawing>
          <wp:inline distT="0" distB="0" distL="0" distR="0" wp14:anchorId="214EEB2F" wp14:editId="6BA1379F">
            <wp:extent cx="740467" cy="942975"/>
            <wp:effectExtent l="0" t="0" r="0" b="0"/>
            <wp:docPr id="3" name="image2.jpeg" descr="Une image contenant Police, Graphique, logo,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6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8"/>
          <w:position w:val="9"/>
          <w:sz w:val="20"/>
        </w:rPr>
        <w:tab/>
        <w:t xml:space="preserve">   </w:t>
      </w:r>
      <w:r>
        <w:rPr>
          <w:rFonts w:ascii="Times New Roman"/>
          <w:noProof/>
          <w:spacing w:val="118"/>
          <w:sz w:val="20"/>
        </w:rPr>
        <w:drawing>
          <wp:inline distT="0" distB="0" distL="0" distR="0" wp14:anchorId="22DFCEE4" wp14:editId="7F10CBAE">
            <wp:extent cx="872088" cy="1030985"/>
            <wp:effectExtent l="0" t="0" r="0" b="0"/>
            <wp:docPr id="5" name="image3.jpeg" descr="FSU-LOGO - Fax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88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8"/>
          <w:position w:val="9"/>
          <w:sz w:val="20"/>
        </w:rPr>
        <w:t xml:space="preserve">  </w:t>
      </w: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noProof/>
          <w:spacing w:val="87"/>
          <w:position w:val="26"/>
          <w:sz w:val="20"/>
        </w:rPr>
        <w:drawing>
          <wp:inline distT="0" distB="0" distL="0" distR="0" wp14:anchorId="4262BDA9" wp14:editId="6112C227">
            <wp:extent cx="1120749" cy="515493"/>
            <wp:effectExtent l="0" t="0" r="0" b="0"/>
            <wp:docPr id="7" name="image4.png" descr="Une image contenant Police, Graphique, logo, graphism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49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7"/>
          <w:sz w:val="20"/>
        </w:rPr>
        <w:t xml:space="preserve">  </w:t>
      </w:r>
      <w:r>
        <w:rPr>
          <w:rFonts w:ascii="Times New Roman"/>
          <w:spacing w:val="34"/>
          <w:position w:val="26"/>
          <w:sz w:val="20"/>
        </w:rPr>
        <w:t xml:space="preserve"> </w:t>
      </w:r>
      <w:r>
        <w:rPr>
          <w:rFonts w:ascii="Times New Roman"/>
          <w:spacing w:val="118"/>
          <w:position w:val="25"/>
          <w:sz w:val="20"/>
        </w:rPr>
        <w:t xml:space="preserve"> </w:t>
      </w:r>
      <w:r>
        <w:rPr>
          <w:rFonts w:ascii="Times New Roman"/>
          <w:noProof/>
          <w:spacing w:val="118"/>
          <w:position w:val="26"/>
          <w:sz w:val="20"/>
        </w:rPr>
        <w:drawing>
          <wp:inline distT="0" distB="0" distL="0" distR="0" wp14:anchorId="627A546E" wp14:editId="0A05E2CC">
            <wp:extent cx="828675" cy="745807"/>
            <wp:effectExtent l="0" t="0" r="0" b="0"/>
            <wp:docPr id="11" name="image6.jpeg" descr="https://lh4.googleusercontent.com/_lF5M_G8iFGlzGXCK9NNvE2xJJDNenWlSZ1w2CWgPPR6sb2JvJ3zLZsxYd9ZCLO0QJeJB5ahSd-Zen-6-3KfOOFYasGjqIyuXyCvHBT0u-Cq18JJTn5BwdfnurawJgmjq40yWP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C5FD" w14:textId="77777777" w:rsidR="00B37B13" w:rsidRPr="00924435" w:rsidRDefault="001E33DF" w:rsidP="00924435">
      <w:pPr>
        <w:pStyle w:val="Titre"/>
        <w:spacing w:before="120"/>
        <w:jc w:val="center"/>
        <w:rPr>
          <w:color w:val="FF0000"/>
        </w:rPr>
      </w:pPr>
      <w:r w:rsidRPr="00924435">
        <w:rPr>
          <w:color w:val="FF0000"/>
        </w:rPr>
        <w:t>AESH</w:t>
      </w:r>
      <w:r w:rsidRPr="00924435">
        <w:rPr>
          <w:color w:val="FF0000"/>
          <w:spacing w:val="-1"/>
        </w:rPr>
        <w:t xml:space="preserve"> </w:t>
      </w:r>
      <w:r w:rsidRPr="00924435">
        <w:rPr>
          <w:color w:val="FF0000"/>
        </w:rPr>
        <w:t>:</w:t>
      </w:r>
      <w:r w:rsidRPr="00924435">
        <w:rPr>
          <w:color w:val="FF0000"/>
          <w:spacing w:val="-1"/>
        </w:rPr>
        <w:t xml:space="preserve"> </w:t>
      </w:r>
      <w:r w:rsidRPr="00924435">
        <w:rPr>
          <w:color w:val="FF0000"/>
        </w:rPr>
        <w:t>sous</w:t>
      </w:r>
      <w:r w:rsidRPr="00924435">
        <w:rPr>
          <w:color w:val="FF0000"/>
          <w:spacing w:val="-3"/>
        </w:rPr>
        <w:t xml:space="preserve"> </w:t>
      </w:r>
      <w:r w:rsidRPr="00924435">
        <w:rPr>
          <w:color w:val="FF0000"/>
        </w:rPr>
        <w:t>le vernis,</w:t>
      </w:r>
      <w:r w:rsidRPr="00924435">
        <w:rPr>
          <w:color w:val="FF0000"/>
          <w:spacing w:val="-4"/>
        </w:rPr>
        <w:t xml:space="preserve"> </w:t>
      </w:r>
      <w:r w:rsidRPr="00924435">
        <w:rPr>
          <w:color w:val="FF0000"/>
        </w:rPr>
        <w:t>encore</w:t>
      </w:r>
      <w:r w:rsidRPr="00924435">
        <w:rPr>
          <w:color w:val="FF0000"/>
          <w:spacing w:val="-3"/>
        </w:rPr>
        <w:t xml:space="preserve"> </w:t>
      </w:r>
      <w:r w:rsidRPr="00924435">
        <w:rPr>
          <w:color w:val="FF0000"/>
        </w:rPr>
        <w:t>et</w:t>
      </w:r>
      <w:r w:rsidRPr="00924435">
        <w:rPr>
          <w:color w:val="FF0000"/>
          <w:spacing w:val="-3"/>
        </w:rPr>
        <w:t xml:space="preserve"> </w:t>
      </w:r>
      <w:r w:rsidRPr="00924435">
        <w:rPr>
          <w:color w:val="FF0000"/>
        </w:rPr>
        <w:t>toujours</w:t>
      </w:r>
      <w:r w:rsidRPr="00924435">
        <w:rPr>
          <w:color w:val="FF0000"/>
          <w:spacing w:val="-4"/>
        </w:rPr>
        <w:t xml:space="preserve"> </w:t>
      </w:r>
      <w:r w:rsidRPr="00924435">
        <w:rPr>
          <w:color w:val="FF0000"/>
        </w:rPr>
        <w:t>de</w:t>
      </w:r>
      <w:r w:rsidRPr="00924435">
        <w:rPr>
          <w:color w:val="FF0000"/>
          <w:spacing w:val="-3"/>
        </w:rPr>
        <w:t xml:space="preserve"> </w:t>
      </w:r>
      <w:r w:rsidRPr="00924435">
        <w:rPr>
          <w:color w:val="FF0000"/>
        </w:rPr>
        <w:t>la</w:t>
      </w:r>
      <w:r w:rsidRPr="00924435">
        <w:rPr>
          <w:color w:val="FF0000"/>
          <w:spacing w:val="-2"/>
        </w:rPr>
        <w:t xml:space="preserve"> </w:t>
      </w:r>
      <w:r w:rsidRPr="00924435">
        <w:rPr>
          <w:color w:val="FF0000"/>
        </w:rPr>
        <w:t>précarité</w:t>
      </w:r>
    </w:p>
    <w:p w14:paraId="23885606" w14:textId="77777777" w:rsidR="00B37B13" w:rsidRPr="00924435" w:rsidRDefault="00B37B13" w:rsidP="001474C0">
      <w:pPr>
        <w:pStyle w:val="Corpsdetexte"/>
        <w:ind w:left="0"/>
        <w:rPr>
          <w:b/>
          <w:color w:val="FF0000"/>
          <w:sz w:val="16"/>
          <w:szCs w:val="16"/>
        </w:rPr>
      </w:pPr>
    </w:p>
    <w:p w14:paraId="4058F939" w14:textId="77777777" w:rsidR="00B37B13" w:rsidRPr="00B64957" w:rsidRDefault="001E33DF" w:rsidP="00924435">
      <w:pPr>
        <w:pStyle w:val="Titre1"/>
        <w:spacing w:before="60" w:line="259" w:lineRule="auto"/>
        <w:ind w:right="57"/>
        <w:jc w:val="center"/>
      </w:pPr>
      <w:r w:rsidRPr="00B64957">
        <w:t>Des mesures en trompe l’œil : nouvelle grille indiciaire, indemnité de fonctions, CDI après trois ans</w:t>
      </w:r>
      <w:r w:rsidRPr="00B64957">
        <w:rPr>
          <w:spacing w:val="1"/>
        </w:rPr>
        <w:t xml:space="preserve"> </w:t>
      </w:r>
      <w:r w:rsidRPr="00B64957">
        <w:t>de</w:t>
      </w:r>
      <w:r w:rsidRPr="00B64957">
        <w:rPr>
          <w:spacing w:val="-1"/>
        </w:rPr>
        <w:t xml:space="preserve"> </w:t>
      </w:r>
      <w:r w:rsidRPr="00B64957">
        <w:t>CDD</w:t>
      </w:r>
    </w:p>
    <w:p w14:paraId="1C5E36CD" w14:textId="184CA58D" w:rsidR="00B37B13" w:rsidRDefault="001E33DF" w:rsidP="00B64957">
      <w:pPr>
        <w:pStyle w:val="Corpsdetexte"/>
        <w:spacing w:before="60"/>
        <w:ind w:left="0"/>
      </w:pPr>
      <w:r>
        <w:t>Cette</w:t>
      </w:r>
      <w:r>
        <w:rPr>
          <w:spacing w:val="40"/>
        </w:rPr>
        <w:t xml:space="preserve"> </w:t>
      </w:r>
      <w:r>
        <w:t>nouvelle</w:t>
      </w:r>
      <w:r>
        <w:rPr>
          <w:spacing w:val="43"/>
        </w:rPr>
        <w:t xml:space="preserve"> </w:t>
      </w:r>
      <w:r>
        <w:t>année</w:t>
      </w:r>
      <w:r>
        <w:rPr>
          <w:spacing w:val="40"/>
        </w:rPr>
        <w:t xml:space="preserve"> </w:t>
      </w:r>
      <w:r>
        <w:t>scolaire</w:t>
      </w:r>
      <w:r>
        <w:rPr>
          <w:spacing w:val="43"/>
        </w:rPr>
        <w:t xml:space="preserve"> </w:t>
      </w:r>
      <w:r>
        <w:t>n’augure</w:t>
      </w:r>
      <w:r>
        <w:rPr>
          <w:spacing w:val="39"/>
        </w:rPr>
        <w:t xml:space="preserve"> </w:t>
      </w:r>
      <w:r>
        <w:t>aucune</w:t>
      </w:r>
      <w:r>
        <w:rPr>
          <w:spacing w:val="41"/>
        </w:rPr>
        <w:t xml:space="preserve"> </w:t>
      </w:r>
      <w:r>
        <w:t>amélioration</w:t>
      </w:r>
      <w:r>
        <w:rPr>
          <w:spacing w:val="39"/>
        </w:rPr>
        <w:t xml:space="preserve"> </w:t>
      </w:r>
      <w:r>
        <w:t>significative</w:t>
      </w:r>
      <w:r>
        <w:rPr>
          <w:spacing w:val="42"/>
        </w:rPr>
        <w:t xml:space="preserve"> </w:t>
      </w:r>
      <w:r>
        <w:t>pour</w:t>
      </w:r>
      <w:r>
        <w:rPr>
          <w:spacing w:val="41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t>AESH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l’on</w:t>
      </w:r>
      <w:r w:rsidR="001474C0">
        <w:t xml:space="preserve"> </w:t>
      </w:r>
      <w:r>
        <w:t>maintient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pauvreté</w:t>
      </w:r>
      <w:r>
        <w:rPr>
          <w:spacing w:val="-3"/>
        </w:rPr>
        <w:t xml:space="preserve"> </w:t>
      </w:r>
      <w:r>
        <w:t>sans tenir</w:t>
      </w:r>
      <w:r>
        <w:rPr>
          <w:spacing w:val="-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technicité du</w:t>
      </w:r>
      <w:r>
        <w:rPr>
          <w:spacing w:val="-1"/>
        </w:rPr>
        <w:t xml:space="preserve"> </w:t>
      </w:r>
      <w:r>
        <w:t>métier.</w:t>
      </w:r>
    </w:p>
    <w:p w14:paraId="0A19DC2B" w14:textId="4374B858" w:rsidR="00B37B13" w:rsidRDefault="001E33DF" w:rsidP="00B64957">
      <w:pPr>
        <w:pStyle w:val="Corpsdetexte"/>
        <w:spacing w:before="60"/>
        <w:ind w:left="0"/>
      </w:pPr>
      <w:r>
        <w:t>L’accès</w:t>
      </w:r>
      <w:r>
        <w:rPr>
          <w:spacing w:val="-6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CDI</w:t>
      </w:r>
      <w:r>
        <w:rPr>
          <w:spacing w:val="-7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bout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trois</w:t>
      </w:r>
      <w:r>
        <w:rPr>
          <w:spacing w:val="-7"/>
        </w:rPr>
        <w:t xml:space="preserve"> </w:t>
      </w:r>
      <w:r>
        <w:t>ans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reconnaît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valeur</w:t>
      </w:r>
      <w:r>
        <w:rPr>
          <w:spacing w:val="-5"/>
        </w:rPr>
        <w:t xml:space="preserve"> </w:t>
      </w:r>
      <w:r>
        <w:t>professionnelle,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résout</w:t>
      </w:r>
      <w:r>
        <w:rPr>
          <w:spacing w:val="-6"/>
        </w:rPr>
        <w:t xml:space="preserve"> </w:t>
      </w:r>
      <w:r>
        <w:t>absolument</w:t>
      </w:r>
      <w:r w:rsidR="001474C0">
        <w:t xml:space="preserve"> </w:t>
      </w:r>
      <w:r>
        <w:t>pas</w:t>
      </w:r>
      <w:r>
        <w:rPr>
          <w:spacing w:val="-2"/>
        </w:rPr>
        <w:t xml:space="preserve"> </w:t>
      </w:r>
      <w:r>
        <w:t>l’absence</w:t>
      </w:r>
      <w:r>
        <w:rPr>
          <w:spacing w:val="-4"/>
        </w:rPr>
        <w:t xml:space="preserve"> </w:t>
      </w:r>
      <w:r>
        <w:t>d’attractivité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métier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laisse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AESH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précarité.</w:t>
      </w:r>
    </w:p>
    <w:p w14:paraId="1D2011A0" w14:textId="77777777" w:rsidR="00B37B13" w:rsidRDefault="001E33DF" w:rsidP="00B64957">
      <w:pPr>
        <w:pStyle w:val="Corpsdetexte"/>
        <w:spacing w:before="60" w:line="259" w:lineRule="auto"/>
        <w:ind w:left="0" w:right="150"/>
        <w:jc w:val="both"/>
      </w:pPr>
      <w:r>
        <w:rPr>
          <w:spacing w:val="-1"/>
        </w:rPr>
        <w:t>Du</w:t>
      </w:r>
      <w:r>
        <w:rPr>
          <w:spacing w:val="-10"/>
        </w:rPr>
        <w:t xml:space="preserve"> </w:t>
      </w:r>
      <w:r>
        <w:rPr>
          <w:spacing w:val="-1"/>
        </w:rPr>
        <w:t>côté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rémunération,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pied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grille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salaires</w:t>
      </w:r>
      <w:r>
        <w:rPr>
          <w:spacing w:val="-9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bas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augmentations</w:t>
      </w:r>
      <w:r>
        <w:rPr>
          <w:spacing w:val="-12"/>
        </w:rPr>
        <w:t xml:space="preserve"> </w:t>
      </w:r>
      <w:r>
        <w:t>automatiques</w:t>
      </w:r>
      <w:r>
        <w:rPr>
          <w:spacing w:val="-4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successives</w:t>
      </w:r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SMIC</w:t>
      </w:r>
      <w:r>
        <w:rPr>
          <w:spacing w:val="-4"/>
        </w:rPr>
        <w:t xml:space="preserve"> </w:t>
      </w:r>
      <w:r>
        <w:t>rendront le</w:t>
      </w:r>
      <w:r>
        <w:rPr>
          <w:spacing w:val="-1"/>
        </w:rPr>
        <w:t xml:space="preserve"> </w:t>
      </w:r>
      <w:r>
        <w:t>salaire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vite</w:t>
      </w:r>
      <w:r>
        <w:rPr>
          <w:spacing w:val="-1"/>
        </w:rPr>
        <w:t xml:space="preserve"> </w:t>
      </w:r>
      <w:r>
        <w:t>obsolète</w:t>
      </w:r>
      <w:r>
        <w:rPr>
          <w:spacing w:val="-3"/>
        </w:rPr>
        <w:t xml:space="preserve"> </w:t>
      </w:r>
      <w:r>
        <w:t>entraînant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effet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tassement</w:t>
      </w:r>
      <w:r>
        <w:rPr>
          <w:spacing w:val="-47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10 premières</w:t>
      </w:r>
      <w:r>
        <w:rPr>
          <w:spacing w:val="-2"/>
        </w:rPr>
        <w:t xml:space="preserve"> </w:t>
      </w:r>
      <w:r>
        <w:t>années de la «</w:t>
      </w:r>
      <w:r>
        <w:rPr>
          <w:spacing w:val="-2"/>
        </w:rPr>
        <w:t xml:space="preserve"> </w:t>
      </w:r>
      <w:r>
        <w:t>carrière</w:t>
      </w:r>
      <w:r>
        <w:rPr>
          <w:spacing w:val="1"/>
        </w:rPr>
        <w:t xml:space="preserve"> </w:t>
      </w:r>
      <w:r>
        <w:t>».</w:t>
      </w:r>
    </w:p>
    <w:p w14:paraId="7250DCD9" w14:textId="77777777" w:rsidR="00B37B13" w:rsidRDefault="001E33DF" w:rsidP="00B64957">
      <w:pPr>
        <w:pStyle w:val="Corpsdetexte"/>
        <w:spacing w:before="60" w:line="259" w:lineRule="auto"/>
        <w:ind w:left="0" w:right="151"/>
        <w:jc w:val="both"/>
      </w:pPr>
      <w:r>
        <w:t>Les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incomplets</w:t>
      </w:r>
      <w:r>
        <w:rPr>
          <w:spacing w:val="1"/>
        </w:rPr>
        <w:t xml:space="preserve"> </w:t>
      </w:r>
      <w:r>
        <w:t>imposés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l’existence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heures</w:t>
      </w:r>
      <w:r>
        <w:rPr>
          <w:spacing w:val="1"/>
        </w:rPr>
        <w:t xml:space="preserve"> </w:t>
      </w:r>
      <w:r>
        <w:rPr>
          <w:spacing w:val="-1"/>
        </w:rPr>
        <w:t>hebdomadaires</w:t>
      </w:r>
      <w:r>
        <w:rPr>
          <w:spacing w:val="-14"/>
        </w:rPr>
        <w:t xml:space="preserve"> </w:t>
      </w:r>
      <w:r>
        <w:rPr>
          <w:spacing w:val="-1"/>
        </w:rPr>
        <w:t>maintiennent</w:t>
      </w:r>
      <w:r>
        <w:rPr>
          <w:spacing w:val="-10"/>
        </w:rPr>
        <w:t xml:space="preserve"> </w:t>
      </w:r>
      <w:r>
        <w:t>ces</w:t>
      </w:r>
      <w:r>
        <w:rPr>
          <w:spacing w:val="-13"/>
        </w:rPr>
        <w:t xml:space="preserve"> </w:t>
      </w:r>
      <w:r>
        <w:t>agents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Fonction</w:t>
      </w:r>
      <w:r>
        <w:rPr>
          <w:spacing w:val="-14"/>
        </w:rPr>
        <w:t xml:space="preserve"> </w:t>
      </w:r>
      <w:r>
        <w:t>publique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majoritairement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femmes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dans</w:t>
      </w:r>
      <w:r>
        <w:rPr>
          <w:spacing w:val="-47"/>
        </w:rPr>
        <w:t xml:space="preserve"> </w:t>
      </w:r>
      <w:r>
        <w:t>des conditions de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indignes, souvent sous le</w:t>
      </w:r>
      <w:r>
        <w:rPr>
          <w:spacing w:val="-1"/>
        </w:rPr>
        <w:t xml:space="preserve"> </w:t>
      </w:r>
      <w:r>
        <w:t>seuil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pauvreté.</w:t>
      </w:r>
    </w:p>
    <w:p w14:paraId="233553BD" w14:textId="77777777" w:rsidR="00B37B13" w:rsidRDefault="001E33DF" w:rsidP="00924435">
      <w:pPr>
        <w:pStyle w:val="Titre1"/>
        <w:spacing w:before="60"/>
        <w:jc w:val="center"/>
      </w:pPr>
      <w:r>
        <w:t>Pas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PIAL</w:t>
      </w:r>
      <w:r>
        <w:rPr>
          <w:spacing w:val="-1"/>
        </w:rPr>
        <w:t xml:space="preserve"> </w:t>
      </w:r>
      <w:r>
        <w:t>(Pôle</w:t>
      </w:r>
      <w:r>
        <w:rPr>
          <w:spacing w:val="-4"/>
        </w:rPr>
        <w:t xml:space="preserve"> </w:t>
      </w:r>
      <w:r>
        <w:t>Inclusif</w:t>
      </w:r>
      <w:r>
        <w:rPr>
          <w:spacing w:val="-5"/>
        </w:rPr>
        <w:t xml:space="preserve"> </w:t>
      </w:r>
      <w:r>
        <w:t>d’Accompagnement</w:t>
      </w:r>
      <w:r>
        <w:rPr>
          <w:spacing w:val="-2"/>
        </w:rPr>
        <w:t xml:space="preserve"> </w:t>
      </w:r>
      <w:r>
        <w:t>Localisé)</w:t>
      </w:r>
    </w:p>
    <w:p w14:paraId="4FDA4A82" w14:textId="77777777" w:rsidR="00B37B13" w:rsidRDefault="001E33DF" w:rsidP="00B64957">
      <w:pPr>
        <w:pStyle w:val="Corpsdetexte"/>
        <w:spacing w:before="60" w:line="259" w:lineRule="auto"/>
        <w:ind w:left="0" w:right="150"/>
        <w:jc w:val="both"/>
      </w:pPr>
      <w:r>
        <w:t>Quant aux conséquences de la mise en place des PIAL sur les conditions de travail, elles sont toujours</w:t>
      </w:r>
      <w:r>
        <w:rPr>
          <w:spacing w:val="-47"/>
        </w:rPr>
        <w:t xml:space="preserve"> </w:t>
      </w:r>
      <w:r>
        <w:t>autant catastrophiques : emploi du temps éclaté et trop souvent modifié, affectations changeantes,</w:t>
      </w:r>
      <w:r>
        <w:rPr>
          <w:spacing w:val="1"/>
        </w:rPr>
        <w:t xml:space="preserve"> </w:t>
      </w:r>
      <w:r>
        <w:t>remplacement au pied levé, augmentation du nombre d’élèves à accompagner avec des situations de</w:t>
      </w:r>
      <w:r>
        <w:rPr>
          <w:spacing w:val="-47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variées</w:t>
      </w:r>
      <w:r>
        <w:rPr>
          <w:spacing w:val="1"/>
        </w:rPr>
        <w:t xml:space="preserve"> </w:t>
      </w:r>
      <w:r>
        <w:t>et parfois complexes…</w:t>
      </w:r>
    </w:p>
    <w:p w14:paraId="046936B2" w14:textId="77777777" w:rsidR="00B37B13" w:rsidRDefault="001E33DF" w:rsidP="00924435">
      <w:pPr>
        <w:pStyle w:val="Titre1"/>
        <w:spacing w:before="60"/>
        <w:jc w:val="center"/>
      </w:pPr>
      <w:r>
        <w:t>2</w:t>
      </w:r>
      <w:r>
        <w:rPr>
          <w:spacing w:val="-1"/>
        </w:rPr>
        <w:t xml:space="preserve"> </w:t>
      </w:r>
      <w:r>
        <w:t>métiers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AED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AESH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(Accompagnant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Réussite</w:t>
      </w:r>
      <w:r>
        <w:rPr>
          <w:spacing w:val="-2"/>
        </w:rPr>
        <w:t xml:space="preserve"> </w:t>
      </w:r>
      <w:r>
        <w:t>Éducative)</w:t>
      </w:r>
    </w:p>
    <w:p w14:paraId="5363F97E" w14:textId="77777777" w:rsidR="00B37B13" w:rsidRDefault="001E33DF" w:rsidP="00B64957">
      <w:pPr>
        <w:pStyle w:val="Corpsdetexte"/>
        <w:spacing w:before="60" w:line="259" w:lineRule="auto"/>
        <w:ind w:left="0" w:right="151"/>
        <w:jc w:val="both"/>
      </w:pPr>
      <w:r>
        <w:t>S’ajoute à cela depuis la rentrée, l’inquiétude de voir le métier des AESH fusionner avec celui des AED</w:t>
      </w:r>
      <w:r>
        <w:rPr>
          <w:spacing w:val="-47"/>
        </w:rPr>
        <w:t xml:space="preserve"> </w:t>
      </w:r>
      <w:r>
        <w:t>en un nouveau métier : celui des ARE. Cette fusion souhaitée par le ministère est justifiée pour soi-</w:t>
      </w:r>
      <w:r>
        <w:rPr>
          <w:spacing w:val="1"/>
        </w:rPr>
        <w:t xml:space="preserve"> </w:t>
      </w:r>
      <w:r>
        <w:t>disant offrir un temps plein aux AESH. C’est surtout un moyen de rendre ces deux catégories d’agents</w:t>
      </w:r>
      <w:r>
        <w:rPr>
          <w:spacing w:val="-47"/>
        </w:rPr>
        <w:t xml:space="preserve"> </w:t>
      </w:r>
      <w:r>
        <w:t xml:space="preserve">beaucoup plus polyvalentes et multi-tâches. </w:t>
      </w:r>
      <w:r>
        <w:rPr>
          <w:rFonts w:ascii="Times New Roman" w:hAnsi="Times New Roman"/>
        </w:rPr>
        <w:t xml:space="preserve">À </w:t>
      </w:r>
      <w:r>
        <w:t>terme, ce projet menace implicitement la spécificité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missions</w:t>
      </w:r>
      <w:r>
        <w:rPr>
          <w:spacing w:val="1"/>
        </w:rPr>
        <w:t xml:space="preserve"> </w:t>
      </w:r>
      <w:r>
        <w:t>exercées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catégories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personnels,</w:t>
      </w:r>
      <w:r>
        <w:rPr>
          <w:spacing w:val="1"/>
        </w:rPr>
        <w:t xml:space="preserve"> </w:t>
      </w:r>
      <w:r>
        <w:t>missions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pourtant</w:t>
      </w:r>
      <w:r>
        <w:rPr>
          <w:spacing w:val="1"/>
        </w:rPr>
        <w:t xml:space="preserve"> </w:t>
      </w:r>
      <w:r>
        <w:t>indispensables</w:t>
      </w:r>
      <w:r>
        <w:rPr>
          <w:spacing w:val="-1"/>
        </w:rPr>
        <w:t xml:space="preserve"> </w:t>
      </w:r>
      <w:r>
        <w:t>pour le</w:t>
      </w:r>
      <w:r>
        <w:rPr>
          <w:spacing w:val="1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fonctionnement de</w:t>
      </w:r>
      <w:r>
        <w:rPr>
          <w:spacing w:val="1"/>
        </w:rPr>
        <w:t xml:space="preserve"> </w:t>
      </w:r>
      <w:r>
        <w:t>l’Institution.</w:t>
      </w:r>
    </w:p>
    <w:p w14:paraId="3D6744C5" w14:textId="25916262" w:rsidR="00B37B13" w:rsidRDefault="001E33DF" w:rsidP="00924435">
      <w:pPr>
        <w:pStyle w:val="Titre1"/>
        <w:spacing w:before="60" w:line="259" w:lineRule="auto"/>
        <w:ind w:right="150"/>
        <w:jc w:val="center"/>
      </w:pPr>
      <w:r>
        <w:t>C’est pourquoi les organisations syndicales CGT Éduc’action, FNEC FP-FO, FSU, SNALC, SUD</w:t>
      </w:r>
      <w:r>
        <w:rPr>
          <w:spacing w:val="1"/>
        </w:rPr>
        <w:t xml:space="preserve"> </w:t>
      </w:r>
      <w:r>
        <w:t>Education</w:t>
      </w:r>
      <w:r>
        <w:rPr>
          <w:spacing w:val="-6"/>
        </w:rPr>
        <w:t xml:space="preserve"> </w:t>
      </w:r>
      <w:r w:rsidR="001474C0">
        <w:t>de la Corrèze</w:t>
      </w:r>
      <w:r>
        <w:rPr>
          <w:spacing w:val="1"/>
        </w:rPr>
        <w:t xml:space="preserve"> </w:t>
      </w:r>
      <w:r>
        <w:t>appellent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journée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mobilisation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grève</w:t>
      </w:r>
      <w:r>
        <w:rPr>
          <w:spacing w:val="-4"/>
        </w:rPr>
        <w:t xml:space="preserve"> </w:t>
      </w:r>
      <w:r>
        <w:t>le mardi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octobre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afin</w:t>
      </w:r>
      <w:r>
        <w:rPr>
          <w:spacing w:val="-2"/>
        </w:rPr>
        <w:t xml:space="preserve"> </w:t>
      </w:r>
      <w:r>
        <w:t>d’exiger</w:t>
      </w:r>
      <w:r>
        <w:rPr>
          <w:spacing w:val="-1"/>
        </w:rPr>
        <w:t xml:space="preserve"> </w:t>
      </w:r>
      <w:r>
        <w:t>:</w:t>
      </w:r>
    </w:p>
    <w:p w14:paraId="3DC605EB" w14:textId="392C0E20" w:rsidR="00B37B13" w:rsidRDefault="001474C0" w:rsidP="00B64957">
      <w:pPr>
        <w:pStyle w:val="Paragraphedeliste"/>
        <w:numPr>
          <w:ilvl w:val="0"/>
          <w:numId w:val="1"/>
        </w:numPr>
        <w:tabs>
          <w:tab w:val="left" w:pos="879"/>
        </w:tabs>
        <w:spacing w:before="60" w:line="276" w:lineRule="auto"/>
        <w:ind w:hanging="252"/>
      </w:pPr>
      <w:r>
        <w:t>La</w:t>
      </w:r>
      <w:r>
        <w:rPr>
          <w:spacing w:val="-9"/>
        </w:rPr>
        <w:t xml:space="preserve"> </w:t>
      </w:r>
      <w:r>
        <w:t>création</w:t>
      </w:r>
      <w:r>
        <w:rPr>
          <w:spacing w:val="-9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véritable</w:t>
      </w:r>
      <w:r>
        <w:rPr>
          <w:spacing w:val="-6"/>
        </w:rPr>
        <w:t xml:space="preserve"> </w:t>
      </w:r>
      <w:r>
        <w:t>statut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Fonction</w:t>
      </w:r>
      <w:r>
        <w:rPr>
          <w:spacing w:val="-7"/>
        </w:rPr>
        <w:t xml:space="preserve"> </w:t>
      </w:r>
      <w:r>
        <w:t>publique</w:t>
      </w:r>
      <w:r>
        <w:rPr>
          <w:spacing w:val="-5"/>
        </w:rPr>
        <w:t xml:space="preserve"> </w:t>
      </w:r>
      <w:r>
        <w:t>d’État,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catégorie</w:t>
      </w:r>
      <w:r>
        <w:rPr>
          <w:spacing w:val="-8"/>
        </w:rPr>
        <w:t xml:space="preserve"> </w:t>
      </w:r>
      <w:r>
        <w:t>B,</w:t>
      </w:r>
      <w:r>
        <w:rPr>
          <w:spacing w:val="-11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reconnaître</w:t>
      </w:r>
      <w:r>
        <w:rPr>
          <w:spacing w:val="-4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métier d’AESH</w:t>
      </w:r>
      <w:r>
        <w:rPr>
          <w:spacing w:val="-3"/>
        </w:rPr>
        <w:t xml:space="preserve"> </w:t>
      </w:r>
      <w:r>
        <w:t>;</w:t>
      </w:r>
    </w:p>
    <w:p w14:paraId="70DDE5BB" w14:textId="69C7A35A" w:rsidR="00B37B13" w:rsidRDefault="001474C0" w:rsidP="00B64957">
      <w:pPr>
        <w:pStyle w:val="Paragraphedeliste"/>
        <w:numPr>
          <w:ilvl w:val="0"/>
          <w:numId w:val="1"/>
        </w:numPr>
        <w:tabs>
          <w:tab w:val="left" w:pos="882"/>
        </w:tabs>
        <w:spacing w:before="60" w:line="268" w:lineRule="exact"/>
        <w:ind w:left="881" w:hanging="246"/>
      </w:pPr>
      <w:r>
        <w:t>L’augmentation</w:t>
      </w:r>
      <w:r>
        <w:rPr>
          <w:spacing w:val="-5"/>
        </w:rPr>
        <w:t xml:space="preserve"> </w:t>
      </w:r>
      <w:r>
        <w:t>réelle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significative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rémunérations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carrière</w:t>
      </w:r>
      <w:r>
        <w:rPr>
          <w:spacing w:val="-4"/>
        </w:rPr>
        <w:t xml:space="preserve"> </w:t>
      </w:r>
      <w:r>
        <w:t>;</w:t>
      </w:r>
    </w:p>
    <w:p w14:paraId="642FD34A" w14:textId="6D1A874B" w:rsidR="00B37B13" w:rsidRDefault="001474C0" w:rsidP="00B64957">
      <w:pPr>
        <w:pStyle w:val="Paragraphedeliste"/>
        <w:numPr>
          <w:ilvl w:val="0"/>
          <w:numId w:val="1"/>
        </w:numPr>
        <w:tabs>
          <w:tab w:val="left" w:pos="884"/>
        </w:tabs>
        <w:spacing w:before="60"/>
        <w:ind w:left="883" w:hanging="248"/>
      </w:pPr>
      <w:r>
        <w:t>La</w:t>
      </w:r>
      <w:r>
        <w:rPr>
          <w:spacing w:val="-1"/>
        </w:rPr>
        <w:t xml:space="preserve"> </w:t>
      </w:r>
      <w:r>
        <w:t>garantie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pouvoir</w:t>
      </w:r>
      <w:r>
        <w:rPr>
          <w:spacing w:val="-1"/>
        </w:rPr>
        <w:t xml:space="preserve"> </w:t>
      </w:r>
      <w:r>
        <w:t>travailler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complet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 d’un</w:t>
      </w:r>
      <w:r>
        <w:rPr>
          <w:spacing w:val="-2"/>
        </w:rPr>
        <w:t xml:space="preserve"> </w:t>
      </w:r>
      <w:r>
        <w:t>accompagnement</w:t>
      </w:r>
      <w:r>
        <w:rPr>
          <w:spacing w:val="-3"/>
        </w:rPr>
        <w:t xml:space="preserve"> </w:t>
      </w:r>
      <w:r>
        <w:t>élève à</w:t>
      </w:r>
      <w:r w:rsidRPr="001474C0">
        <w:rPr>
          <w:spacing w:val="-5"/>
        </w:rPr>
        <w:t xml:space="preserve"> </w:t>
      </w:r>
      <w:r>
        <w:t>24</w:t>
      </w:r>
      <w:r w:rsidRPr="001474C0">
        <w:rPr>
          <w:spacing w:val="-1"/>
        </w:rPr>
        <w:t xml:space="preserve"> </w:t>
      </w:r>
      <w:r>
        <w:t>heures ;</w:t>
      </w:r>
    </w:p>
    <w:p w14:paraId="19C9B120" w14:textId="77777777" w:rsidR="001474C0" w:rsidRDefault="001474C0" w:rsidP="00B64957">
      <w:pPr>
        <w:pStyle w:val="Paragraphedeliste"/>
        <w:numPr>
          <w:ilvl w:val="0"/>
          <w:numId w:val="1"/>
        </w:numPr>
        <w:tabs>
          <w:tab w:val="left" w:pos="884"/>
        </w:tabs>
        <w:spacing w:before="60"/>
        <w:ind w:left="883" w:hanging="248"/>
      </w:pPr>
      <w:r>
        <w:t>L’abandon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PIAL</w:t>
      </w:r>
      <w:r>
        <w:rPr>
          <w:spacing w:val="-1"/>
        </w:rPr>
        <w:t xml:space="preserve"> </w:t>
      </w:r>
      <w:r>
        <w:t>et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politique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mutualisation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moyens</w:t>
      </w:r>
      <w:r>
        <w:rPr>
          <w:spacing w:val="-1"/>
        </w:rPr>
        <w:t xml:space="preserve"> </w:t>
      </w:r>
      <w:r>
        <w:t>;</w:t>
      </w:r>
    </w:p>
    <w:p w14:paraId="16EDCCB8" w14:textId="13D1BC17" w:rsidR="001474C0" w:rsidRDefault="001474C0" w:rsidP="00B64957">
      <w:pPr>
        <w:pStyle w:val="Paragraphedeliste"/>
        <w:numPr>
          <w:ilvl w:val="0"/>
          <w:numId w:val="1"/>
        </w:numPr>
        <w:tabs>
          <w:tab w:val="left" w:pos="884"/>
        </w:tabs>
        <w:spacing w:before="60" w:after="120"/>
        <w:ind w:left="883" w:hanging="248"/>
      </w:pPr>
      <w:r>
        <w:t>L’abandon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de fusion</w:t>
      </w:r>
      <w:r>
        <w:rPr>
          <w:spacing w:val="-2"/>
        </w:rPr>
        <w:t xml:space="preserve"> </w:t>
      </w:r>
      <w:r>
        <w:t>AED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AESH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ARE.</w:t>
      </w:r>
    </w:p>
    <w:p w14:paraId="3BD3744E" w14:textId="77777777" w:rsidR="001474C0" w:rsidRDefault="001474C0" w:rsidP="00B64957">
      <w:pPr>
        <w:pStyle w:val="Corpsdetexte"/>
        <w:spacing w:before="60" w:line="259" w:lineRule="auto"/>
        <w:ind w:left="0" w:right="155"/>
        <w:jc w:val="both"/>
      </w:pPr>
      <w:r>
        <w:t>Les organisations syndicales appellent à une large participation à cette mobilisation pour stopper ce</w:t>
      </w:r>
      <w:r>
        <w:rPr>
          <w:spacing w:val="1"/>
        </w:rPr>
        <w:t xml:space="preserve"> </w:t>
      </w:r>
      <w:r>
        <w:t>projet de fusion et revendiquer des augmentations de salaires et des recrutements de personnels à</w:t>
      </w:r>
      <w:r>
        <w:rPr>
          <w:spacing w:val="1"/>
        </w:rPr>
        <w:t xml:space="preserve"> </w:t>
      </w:r>
      <w:r>
        <w:t>hauteur</w:t>
      </w:r>
      <w:r>
        <w:rPr>
          <w:spacing w:val="-1"/>
        </w:rPr>
        <w:t xml:space="preserve"> </w:t>
      </w:r>
      <w:r>
        <w:t>des besoins.</w:t>
      </w:r>
    </w:p>
    <w:p w14:paraId="376D2DBD" w14:textId="52CE94A1" w:rsidR="001474C0" w:rsidRDefault="001474C0" w:rsidP="00B64957">
      <w:pPr>
        <w:pStyle w:val="Corpsdetexte"/>
        <w:spacing w:before="60"/>
        <w:ind w:left="0"/>
        <w:jc w:val="both"/>
      </w:pPr>
      <w:r>
        <w:t>Elles</w:t>
      </w:r>
      <w:r>
        <w:rPr>
          <w:spacing w:val="-2"/>
        </w:rPr>
        <w:t xml:space="preserve"> </w:t>
      </w:r>
      <w:r>
        <w:t>appellent</w:t>
      </w:r>
      <w:r>
        <w:rPr>
          <w:spacing w:val="-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personnels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discuter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poursuite.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même,</w:t>
      </w:r>
      <w:r>
        <w:rPr>
          <w:spacing w:val="-4"/>
        </w:rPr>
        <w:t xml:space="preserve"> </w:t>
      </w:r>
      <w:r>
        <w:t>l’intersyndicale se</w:t>
      </w:r>
      <w:r>
        <w:rPr>
          <w:spacing w:val="-3"/>
        </w:rPr>
        <w:t xml:space="preserve"> </w:t>
      </w:r>
      <w:r>
        <w:t>réunira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l’issue du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octobre</w:t>
      </w:r>
      <w:r>
        <w:rPr>
          <w:spacing w:val="-1"/>
        </w:rPr>
        <w:t xml:space="preserve"> </w:t>
      </w:r>
      <w:r>
        <w:t>afin,</w:t>
      </w:r>
      <w:r>
        <w:rPr>
          <w:spacing w:val="-2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aussi,</w:t>
      </w:r>
      <w:r>
        <w:rPr>
          <w:spacing w:val="-1"/>
        </w:rPr>
        <w:t xml:space="preserve"> </w:t>
      </w:r>
      <w:r>
        <w:t>de discuter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mouvement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 ses</w:t>
      </w:r>
      <w:r>
        <w:rPr>
          <w:spacing w:val="-3"/>
        </w:rPr>
        <w:t xml:space="preserve"> </w:t>
      </w:r>
      <w:r>
        <w:t>modalités.</w:t>
      </w:r>
    </w:p>
    <w:p w14:paraId="728078C2" w14:textId="77777777" w:rsidR="00B64957" w:rsidRPr="00B64957" w:rsidRDefault="00B64957" w:rsidP="00924435">
      <w:pPr>
        <w:spacing w:before="183"/>
        <w:jc w:val="center"/>
        <w:rPr>
          <w:b/>
          <w:sz w:val="28"/>
          <w:szCs w:val="28"/>
        </w:rPr>
      </w:pPr>
      <w:r w:rsidRPr="00B64957">
        <w:rPr>
          <w:b/>
          <w:sz w:val="28"/>
          <w:szCs w:val="28"/>
        </w:rPr>
        <w:t>Ensemble,</w:t>
      </w:r>
      <w:r w:rsidRPr="00B64957">
        <w:rPr>
          <w:b/>
          <w:spacing w:val="-1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toutes et</w:t>
      </w:r>
      <w:r w:rsidRPr="00B64957">
        <w:rPr>
          <w:b/>
          <w:spacing w:val="-2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tous</w:t>
      </w:r>
      <w:r w:rsidRPr="00B64957">
        <w:rPr>
          <w:b/>
          <w:spacing w:val="-1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mobilisé∙es</w:t>
      </w:r>
      <w:r w:rsidRPr="00B64957">
        <w:rPr>
          <w:b/>
          <w:spacing w:val="-4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le</w:t>
      </w:r>
      <w:r w:rsidRPr="00B64957">
        <w:rPr>
          <w:b/>
          <w:spacing w:val="-1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3</w:t>
      </w:r>
      <w:r w:rsidRPr="00B64957">
        <w:rPr>
          <w:b/>
          <w:spacing w:val="-2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octobre</w:t>
      </w:r>
      <w:r w:rsidRPr="00B64957">
        <w:rPr>
          <w:b/>
          <w:spacing w:val="-2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2023 pour</w:t>
      </w:r>
      <w:r w:rsidRPr="00B64957">
        <w:rPr>
          <w:b/>
          <w:spacing w:val="-3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la</w:t>
      </w:r>
      <w:r w:rsidRPr="00B64957">
        <w:rPr>
          <w:b/>
          <w:spacing w:val="-2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défense</w:t>
      </w:r>
      <w:r w:rsidRPr="00B64957">
        <w:rPr>
          <w:b/>
          <w:spacing w:val="-3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de</w:t>
      </w:r>
      <w:r w:rsidRPr="00B64957">
        <w:rPr>
          <w:b/>
          <w:spacing w:val="-2"/>
          <w:sz w:val="28"/>
          <w:szCs w:val="28"/>
        </w:rPr>
        <w:t xml:space="preserve"> </w:t>
      </w:r>
      <w:r w:rsidRPr="00B64957">
        <w:rPr>
          <w:b/>
          <w:sz w:val="28"/>
          <w:szCs w:val="28"/>
        </w:rPr>
        <w:t>nos métiers !</w:t>
      </w:r>
    </w:p>
    <w:p w14:paraId="3379D291" w14:textId="50834D99" w:rsidR="00B37B13" w:rsidRDefault="00B64957" w:rsidP="00B3240C">
      <w:pPr>
        <w:spacing w:before="183"/>
        <w:jc w:val="center"/>
        <w:rPr>
          <w:b/>
          <w:sz w:val="29"/>
        </w:rPr>
      </w:pPr>
      <w:r w:rsidRPr="00B64957">
        <w:rPr>
          <w:b/>
          <w:color w:val="FF0000"/>
          <w:sz w:val="48"/>
          <w:szCs w:val="48"/>
        </w:rPr>
        <w:t>Rassemblement à 14h30 devant la DSDEN à Tulle (parvis de la tour administrative</w:t>
      </w:r>
    </w:p>
    <w:sectPr w:rsidR="00B37B13" w:rsidSect="001474C0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766"/>
    <w:multiLevelType w:val="hybridMultilevel"/>
    <w:tmpl w:val="AB7C4D26"/>
    <w:lvl w:ilvl="0" w:tplc="0C5697BA">
      <w:numFmt w:val="bullet"/>
      <w:lvlText w:val=""/>
      <w:lvlJc w:val="left"/>
      <w:pPr>
        <w:ind w:left="888" w:hanging="24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C9E0876">
      <w:numFmt w:val="bullet"/>
      <w:lvlText w:val="•"/>
      <w:lvlJc w:val="left"/>
      <w:pPr>
        <w:ind w:left="1742" w:hanging="243"/>
      </w:pPr>
      <w:rPr>
        <w:rFonts w:hint="default"/>
        <w:lang w:val="fr-FR" w:eastAsia="en-US" w:bidi="ar-SA"/>
      </w:rPr>
    </w:lvl>
    <w:lvl w:ilvl="2" w:tplc="FD3ECA28">
      <w:numFmt w:val="bullet"/>
      <w:lvlText w:val="•"/>
      <w:lvlJc w:val="left"/>
      <w:pPr>
        <w:ind w:left="2605" w:hanging="243"/>
      </w:pPr>
      <w:rPr>
        <w:rFonts w:hint="default"/>
        <w:lang w:val="fr-FR" w:eastAsia="en-US" w:bidi="ar-SA"/>
      </w:rPr>
    </w:lvl>
    <w:lvl w:ilvl="3" w:tplc="1E2037A4">
      <w:numFmt w:val="bullet"/>
      <w:lvlText w:val="•"/>
      <w:lvlJc w:val="left"/>
      <w:pPr>
        <w:ind w:left="3467" w:hanging="243"/>
      </w:pPr>
      <w:rPr>
        <w:rFonts w:hint="default"/>
        <w:lang w:val="fr-FR" w:eastAsia="en-US" w:bidi="ar-SA"/>
      </w:rPr>
    </w:lvl>
    <w:lvl w:ilvl="4" w:tplc="0810AB7E">
      <w:numFmt w:val="bullet"/>
      <w:lvlText w:val="•"/>
      <w:lvlJc w:val="left"/>
      <w:pPr>
        <w:ind w:left="4330" w:hanging="243"/>
      </w:pPr>
      <w:rPr>
        <w:rFonts w:hint="default"/>
        <w:lang w:val="fr-FR" w:eastAsia="en-US" w:bidi="ar-SA"/>
      </w:rPr>
    </w:lvl>
    <w:lvl w:ilvl="5" w:tplc="7166C7EA">
      <w:numFmt w:val="bullet"/>
      <w:lvlText w:val="•"/>
      <w:lvlJc w:val="left"/>
      <w:pPr>
        <w:ind w:left="5193" w:hanging="243"/>
      </w:pPr>
      <w:rPr>
        <w:rFonts w:hint="default"/>
        <w:lang w:val="fr-FR" w:eastAsia="en-US" w:bidi="ar-SA"/>
      </w:rPr>
    </w:lvl>
    <w:lvl w:ilvl="6" w:tplc="F8B84404">
      <w:numFmt w:val="bullet"/>
      <w:lvlText w:val="•"/>
      <w:lvlJc w:val="left"/>
      <w:pPr>
        <w:ind w:left="6055" w:hanging="243"/>
      </w:pPr>
      <w:rPr>
        <w:rFonts w:hint="default"/>
        <w:lang w:val="fr-FR" w:eastAsia="en-US" w:bidi="ar-SA"/>
      </w:rPr>
    </w:lvl>
    <w:lvl w:ilvl="7" w:tplc="A322F336">
      <w:numFmt w:val="bullet"/>
      <w:lvlText w:val="•"/>
      <w:lvlJc w:val="left"/>
      <w:pPr>
        <w:ind w:left="6918" w:hanging="243"/>
      </w:pPr>
      <w:rPr>
        <w:rFonts w:hint="default"/>
        <w:lang w:val="fr-FR" w:eastAsia="en-US" w:bidi="ar-SA"/>
      </w:rPr>
    </w:lvl>
    <w:lvl w:ilvl="8" w:tplc="14E29924">
      <w:numFmt w:val="bullet"/>
      <w:lvlText w:val="•"/>
      <w:lvlJc w:val="left"/>
      <w:pPr>
        <w:ind w:left="7781" w:hanging="243"/>
      </w:pPr>
      <w:rPr>
        <w:rFonts w:hint="default"/>
        <w:lang w:val="fr-FR" w:eastAsia="en-US" w:bidi="ar-SA"/>
      </w:rPr>
    </w:lvl>
  </w:abstractNum>
  <w:num w:numId="1" w16cid:durableId="494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13"/>
    <w:rsid w:val="001474C0"/>
    <w:rsid w:val="001E33DF"/>
    <w:rsid w:val="00924435"/>
    <w:rsid w:val="00B3240C"/>
    <w:rsid w:val="00B37B13"/>
    <w:rsid w:val="00B6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8AB6"/>
  <w15:docId w15:val="{6D881D3E-BCB8-4433-A405-92B395E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7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76"/>
    </w:pPr>
  </w:style>
  <w:style w:type="paragraph" w:styleId="Titre">
    <w:name w:val="Title"/>
    <w:basedOn w:val="Normal"/>
    <w:uiPriority w:val="10"/>
    <w:qFormat/>
    <w:pPr>
      <w:spacing w:before="185"/>
      <w:ind w:left="694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83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Nathalie FENILLE</cp:lastModifiedBy>
  <cp:revision>2</cp:revision>
  <dcterms:created xsi:type="dcterms:W3CDTF">2023-09-30T06:43:00Z</dcterms:created>
  <dcterms:modified xsi:type="dcterms:W3CDTF">2023-09-30T06:43:00Z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